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A05F" w14:textId="7EA48411" w:rsidR="003C50D2" w:rsidRPr="00CE7FDF" w:rsidRDefault="00AC1E3A" w:rsidP="003C50D2">
      <w:pPr>
        <w:tabs>
          <w:tab w:val="right" w:pos="1080"/>
          <w:tab w:val="left" w:pos="3060"/>
        </w:tabs>
        <w:spacing w:after="160" w:line="259" w:lineRule="auto"/>
        <w:jc w:val="center"/>
        <w:rPr>
          <w:rFonts w:eastAsiaTheme="minorHAnsi" w:cstheme="minorHAnsi"/>
          <w:b/>
          <w:bCs/>
          <w:sz w:val="28"/>
          <w:szCs w:val="28"/>
          <w:lang w:val="en-US" w:eastAsia="en-US"/>
        </w:rPr>
      </w:pPr>
      <w:r w:rsidRPr="00CE7FDF">
        <w:rPr>
          <w:rFonts w:cstheme="minorHAnsi"/>
          <w:sz w:val="28"/>
          <w:szCs w:val="28"/>
          <w:lang w:val="en-US"/>
        </w:rPr>
        <w:t xml:space="preserve">   </w:t>
      </w:r>
      <w:r w:rsidR="003C50D2" w:rsidRPr="00CE7FDF">
        <w:rPr>
          <w:rFonts w:cstheme="minorHAnsi"/>
          <w:sz w:val="28"/>
          <w:szCs w:val="28"/>
          <w:lang w:val="en-US"/>
        </w:rPr>
        <w:tab/>
        <w:t xml:space="preserve">        </w:t>
      </w:r>
      <w:r w:rsidR="003C50D2" w:rsidRPr="00CE7FDF">
        <w:rPr>
          <w:rFonts w:eastAsiaTheme="minorHAnsi" w:cstheme="minorHAnsi"/>
          <w:b/>
          <w:bCs/>
          <w:sz w:val="28"/>
          <w:szCs w:val="28"/>
          <w:lang w:val="en-US" w:eastAsia="en-US"/>
        </w:rPr>
        <w:t>Applicant Membership Form</w:t>
      </w:r>
    </w:p>
    <w:p w14:paraId="507025DE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796988D1" w14:textId="17685CBC" w:rsidR="003C50D2" w:rsidRPr="00AC6EE0" w:rsidRDefault="003C50D2" w:rsidP="003C50D2">
      <w:pPr>
        <w:tabs>
          <w:tab w:val="left" w:pos="3060"/>
        </w:tabs>
        <w:spacing w:after="160" w:line="259" w:lineRule="auto"/>
        <w:ind w:left="1080" w:firstLine="4950"/>
        <w:rPr>
          <w:rFonts w:cstheme="minorHAnsi"/>
          <w:lang w:val="en-US"/>
        </w:rPr>
      </w:pPr>
      <w:r w:rsidRPr="00AC6EE0">
        <w:rPr>
          <w:rFonts w:eastAsiaTheme="minorHAnsi" w:cstheme="minorHAnsi"/>
          <w:b/>
          <w:bCs/>
          <w:lang w:val="sq-AL" w:eastAsia="en-US"/>
        </w:rPr>
        <w:tab/>
      </w:r>
      <w:r w:rsidRPr="00AC6EE0">
        <w:rPr>
          <w:rFonts w:eastAsiaTheme="minorHAnsi" w:cstheme="minorHAnsi"/>
          <w:b/>
          <w:bCs/>
          <w:lang w:val="sq-AL" w:eastAsia="en-US"/>
        </w:rPr>
        <w:tab/>
        <w:t>Date</w:t>
      </w:r>
      <w:r w:rsidRPr="00AC6EE0">
        <w:rPr>
          <w:rFonts w:cstheme="minorHAnsi"/>
          <w:lang w:val="en-US"/>
        </w:rPr>
        <w:t xml:space="preserve">: </w:t>
      </w:r>
      <w:sdt>
        <w:sdtPr>
          <w:rPr>
            <w:rFonts w:cstheme="minorHAnsi"/>
          </w:rPr>
          <w:id w:val="-1047760089"/>
          <w:placeholder>
            <w:docPart w:val="5C19FFB71DB34384A7135894BBBF98E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6EE0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4ED81219" w14:textId="77777777" w:rsidR="003C50D2" w:rsidRPr="00AC6EE0" w:rsidRDefault="003C50D2" w:rsidP="003C50D2">
      <w:pPr>
        <w:spacing w:after="0" w:line="240" w:lineRule="auto"/>
        <w:ind w:left="1080"/>
        <w:rPr>
          <w:rFonts w:eastAsiaTheme="minorHAnsi" w:cstheme="minorHAnsi"/>
          <w:lang w:val="sq-AL" w:eastAsia="en-US"/>
        </w:rPr>
      </w:pPr>
      <w:r w:rsidRPr="00AC6EE0">
        <w:rPr>
          <w:rFonts w:eastAsiaTheme="minorHAnsi" w:cstheme="minorHAnsi"/>
          <w:lang w:val="sq-AL" w:eastAsia="en-US"/>
        </w:rPr>
        <w:t xml:space="preserve">To: </w:t>
      </w:r>
      <w:r w:rsidRPr="00AC6EE0">
        <w:rPr>
          <w:rFonts w:eastAsiaTheme="minorHAnsi" w:cstheme="minorHAnsi"/>
          <w:b/>
          <w:bCs/>
          <w:lang w:val="sq-AL" w:eastAsia="en-US"/>
        </w:rPr>
        <w:t>ALPEX Member Support</w:t>
      </w:r>
    </w:p>
    <w:p w14:paraId="523B204D" w14:textId="540BB53A" w:rsidR="003C50D2" w:rsidRPr="00AC6EE0" w:rsidRDefault="008F148E" w:rsidP="00315C4B">
      <w:pPr>
        <w:tabs>
          <w:tab w:val="left" w:pos="3150"/>
        </w:tabs>
        <w:spacing w:after="0" w:line="240" w:lineRule="auto"/>
        <w:ind w:left="1080" w:firstLine="360"/>
        <w:rPr>
          <w:rFonts w:eastAsiaTheme="minorHAnsi" w:cstheme="minorHAnsi"/>
          <w:lang w:val="sq-AL" w:eastAsia="en-US"/>
        </w:rPr>
      </w:pPr>
      <w:r w:rsidRPr="00AC6EE0">
        <w:rPr>
          <w:rFonts w:eastAsiaTheme="minorHAnsi" w:cstheme="minorHAnsi"/>
          <w:lang w:val="sq-AL" w:eastAsia="en-US"/>
        </w:rPr>
        <w:t>Rruga</w:t>
      </w:r>
      <w:r w:rsidR="003C50D2" w:rsidRPr="00AC6EE0">
        <w:rPr>
          <w:rFonts w:eastAsiaTheme="minorHAnsi" w:cstheme="minorHAnsi"/>
          <w:lang w:val="sq-AL" w:eastAsia="en-US"/>
        </w:rPr>
        <w:t xml:space="preserve"> "Liman Kaba",</w:t>
      </w:r>
    </w:p>
    <w:p w14:paraId="415304F0" w14:textId="41F71F45" w:rsidR="003C50D2" w:rsidRPr="00AC6EE0" w:rsidRDefault="008F148E" w:rsidP="00315C4B">
      <w:pPr>
        <w:tabs>
          <w:tab w:val="left" w:pos="3150"/>
        </w:tabs>
        <w:spacing w:after="0" w:line="240" w:lineRule="auto"/>
        <w:ind w:left="1080" w:firstLine="360"/>
        <w:rPr>
          <w:rFonts w:eastAsiaTheme="minorHAnsi" w:cstheme="minorHAnsi"/>
          <w:lang w:val="sq-AL" w:eastAsia="en-US"/>
        </w:rPr>
      </w:pPr>
      <w:r w:rsidRPr="00AC6EE0">
        <w:rPr>
          <w:rFonts w:eastAsiaTheme="minorHAnsi" w:cstheme="minorHAnsi"/>
          <w:lang w:val="sq-AL" w:eastAsia="en-US"/>
        </w:rPr>
        <w:t xml:space="preserve">Rezidenca </w:t>
      </w:r>
      <w:r w:rsidR="003C50D2" w:rsidRPr="00AC6EE0">
        <w:rPr>
          <w:rFonts w:eastAsiaTheme="minorHAnsi" w:cstheme="minorHAnsi"/>
          <w:lang w:val="sq-AL" w:eastAsia="en-US"/>
        </w:rPr>
        <w:t>Olympic,</w:t>
      </w:r>
      <w:r w:rsidR="00315C4B" w:rsidRPr="00AC6EE0">
        <w:rPr>
          <w:rFonts w:eastAsiaTheme="minorHAnsi" w:cstheme="minorHAnsi"/>
          <w:lang w:val="sq-AL" w:eastAsia="en-US"/>
        </w:rPr>
        <w:t xml:space="preserve"> Shkalla</w:t>
      </w:r>
      <w:r w:rsidR="003C50D2" w:rsidRPr="00AC6EE0">
        <w:rPr>
          <w:rFonts w:eastAsiaTheme="minorHAnsi" w:cstheme="minorHAnsi"/>
          <w:lang w:val="sq-AL" w:eastAsia="en-US"/>
        </w:rPr>
        <w:t xml:space="preserve"> 3,</w:t>
      </w:r>
    </w:p>
    <w:p w14:paraId="28F1324C" w14:textId="4BDCE982" w:rsidR="003C50D2" w:rsidRPr="00AC6EE0" w:rsidRDefault="00315C4B" w:rsidP="00315C4B">
      <w:pPr>
        <w:tabs>
          <w:tab w:val="left" w:pos="3150"/>
        </w:tabs>
        <w:spacing w:after="0" w:line="240" w:lineRule="auto"/>
        <w:ind w:left="1080" w:firstLine="360"/>
        <w:rPr>
          <w:rFonts w:eastAsiaTheme="minorHAnsi" w:cstheme="minorHAnsi"/>
          <w:lang w:val="sq-AL" w:eastAsia="en-US"/>
        </w:rPr>
      </w:pPr>
      <w:r w:rsidRPr="00AC6EE0">
        <w:rPr>
          <w:rFonts w:eastAsiaTheme="minorHAnsi" w:cstheme="minorHAnsi"/>
          <w:lang w:val="sq-AL" w:eastAsia="en-US"/>
        </w:rPr>
        <w:t xml:space="preserve">Kati </w:t>
      </w:r>
      <w:r w:rsidR="003C50D2" w:rsidRPr="00AC6EE0">
        <w:rPr>
          <w:rFonts w:eastAsiaTheme="minorHAnsi" w:cstheme="minorHAnsi"/>
          <w:lang w:val="sq-AL" w:eastAsia="en-US"/>
        </w:rPr>
        <w:t xml:space="preserve">1, </w:t>
      </w:r>
      <w:r w:rsidRPr="00AC6EE0">
        <w:rPr>
          <w:rFonts w:eastAsiaTheme="minorHAnsi" w:cstheme="minorHAnsi"/>
          <w:lang w:val="sq-AL" w:eastAsia="en-US"/>
        </w:rPr>
        <w:t>Zyra</w:t>
      </w:r>
      <w:r w:rsidR="003C50D2" w:rsidRPr="00AC6EE0">
        <w:rPr>
          <w:rFonts w:eastAsiaTheme="minorHAnsi" w:cstheme="minorHAnsi"/>
          <w:lang w:val="sq-AL" w:eastAsia="en-US"/>
        </w:rPr>
        <w:t xml:space="preserve"> 1, Tirana, Albania</w:t>
      </w:r>
    </w:p>
    <w:p w14:paraId="652AA541" w14:textId="6219231B" w:rsidR="003C50D2" w:rsidRPr="00AC6EE0" w:rsidRDefault="003C50D2" w:rsidP="00315C4B">
      <w:pPr>
        <w:tabs>
          <w:tab w:val="right" w:pos="1080"/>
        </w:tabs>
        <w:ind w:left="1080" w:firstLine="360"/>
        <w:rPr>
          <w:rFonts w:cstheme="minorHAnsi"/>
          <w:lang w:val="en-US"/>
        </w:rPr>
      </w:pPr>
      <w:r w:rsidRPr="00AC6EE0">
        <w:rPr>
          <w:rFonts w:eastAsiaTheme="minorHAnsi" w:cstheme="minorHAnsi"/>
          <w:b/>
          <w:bCs/>
          <w:lang w:val="sq-AL" w:eastAsia="en-US"/>
        </w:rPr>
        <w:t>E-mail</w:t>
      </w:r>
      <w:r w:rsidRPr="00AC6EE0">
        <w:rPr>
          <w:rFonts w:eastAsiaTheme="minorHAnsi" w:cstheme="minorHAnsi"/>
          <w:lang w:val="sq-AL" w:eastAsia="en-US"/>
        </w:rPr>
        <w:t xml:space="preserve">: </w:t>
      </w:r>
      <w:hyperlink r:id="rId7" w:history="1">
        <w:r w:rsidR="002A7B97" w:rsidRPr="00AC6EE0">
          <w:rPr>
            <w:rStyle w:val="Hyperlink"/>
            <w:rFonts w:eastAsiaTheme="minorHAnsi" w:cstheme="minorHAnsi"/>
            <w:lang w:val="sq-AL" w:eastAsia="en-US"/>
          </w:rPr>
          <w:t>trade@alpex.al</w:t>
        </w:r>
      </w:hyperlink>
    </w:p>
    <w:p w14:paraId="1C302EA3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3012A514" w14:textId="5D93C9BD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i/>
          <w:iCs/>
          <w:color w:val="767676"/>
          <w:lang w:val="en-US"/>
        </w:rPr>
      </w:pPr>
      <w:r w:rsidRPr="00AC6EE0">
        <w:rPr>
          <w:rFonts w:cstheme="minorHAnsi"/>
          <w:lang w:val="en-US"/>
        </w:rPr>
        <w:t xml:space="preserve">The company under the trade name </w:t>
      </w:r>
      <w:sdt>
        <w:sdtPr>
          <w:rPr>
            <w:rFonts w:cstheme="minorHAnsi"/>
            <w:i/>
            <w:iCs/>
            <w:color w:val="767676"/>
            <w:lang w:val="en-US"/>
          </w:rPr>
          <w:id w:val="-2132464105"/>
          <w:placeholder>
            <w:docPart w:val="DefaultPlaceholder_-1854013440"/>
          </w:placeholder>
        </w:sdtPr>
        <w:sdtEndPr/>
        <w:sdtContent>
          <w:r w:rsidRPr="00AC6EE0">
            <w:rPr>
              <w:rFonts w:cstheme="minorHAnsi"/>
              <w:i/>
              <w:iCs/>
              <w:color w:val="767676"/>
              <w:lang w:val="en-US"/>
            </w:rPr>
            <w:t>(full trade name</w:t>
          </w:r>
          <w:r w:rsidR="00AA1F86" w:rsidRPr="00AC6EE0">
            <w:rPr>
              <w:rFonts w:cstheme="minorHAnsi"/>
              <w:i/>
              <w:iCs/>
              <w:color w:val="767676"/>
              <w:lang w:val="en-US"/>
            </w:rPr>
            <w:t>)</w:t>
          </w:r>
          <w:r w:rsidRPr="00AC6EE0">
            <w:rPr>
              <w:rFonts w:cstheme="minorHAnsi"/>
              <w:i/>
              <w:iCs/>
              <w:color w:val="767676"/>
              <w:lang w:val="en-US"/>
            </w:rPr>
            <w:t xml:space="preserve"> </w:t>
          </w:r>
        </w:sdtContent>
      </w:sdt>
      <w:r w:rsidRPr="00AC6EE0">
        <w:rPr>
          <w:rFonts w:cstheme="minorHAnsi"/>
          <w:lang w:val="en-US"/>
        </w:rPr>
        <w:t xml:space="preserve"> having its seat in  </w:t>
      </w:r>
      <w:sdt>
        <w:sdtPr>
          <w:rPr>
            <w:rFonts w:cstheme="minorHAnsi"/>
            <w:i/>
            <w:iCs/>
            <w:color w:val="767676"/>
            <w:lang w:val="en-US"/>
          </w:rPr>
          <w:id w:val="-880934213"/>
          <w:placeholder>
            <w:docPart w:val="B2B7C5049160498F88E1FE2715851A27"/>
          </w:placeholder>
        </w:sdtPr>
        <w:sdtEndPr/>
        <w:sdtContent>
          <w:r w:rsidRPr="00AC6EE0">
            <w:rPr>
              <w:rFonts w:cstheme="minorHAnsi"/>
              <w:i/>
              <w:iCs/>
              <w:color w:val="767676"/>
              <w:lang w:val="en-US"/>
            </w:rPr>
            <w:t>(address)</w:t>
          </w:r>
        </w:sdtContent>
      </w:sdt>
      <w:r w:rsidRPr="00AC6EE0">
        <w:rPr>
          <w:rFonts w:cstheme="minorHAnsi"/>
          <w:color w:val="767676"/>
          <w:lang w:val="en-US"/>
        </w:rPr>
        <w:t>,</w:t>
      </w:r>
      <w:r w:rsidRPr="00AC6EE0">
        <w:rPr>
          <w:rFonts w:cstheme="minorHAnsi"/>
          <w:lang w:val="en-US"/>
        </w:rPr>
        <w:t xml:space="preserve"> with Commercial Registry No.</w:t>
      </w:r>
      <w:r w:rsidR="00AA1F86" w:rsidRPr="00AC6EE0">
        <w:rPr>
          <w:rFonts w:cstheme="minorHAnsi"/>
          <w:lang w:val="en-US"/>
        </w:rPr>
        <w:t xml:space="preserve"> (if applicable)</w:t>
      </w:r>
      <w:r w:rsidRPr="00AC6EE0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lang w:val="en-US"/>
          </w:rPr>
          <w:id w:val="1709066581"/>
          <w:placeholder>
            <w:docPart w:val="9EF4814549BC418886654C3F83EC15C8"/>
          </w:placeholder>
          <w:showingPlcHdr/>
          <w:text/>
        </w:sdtPr>
        <w:sdtEndPr/>
        <w:sdtContent>
          <w:r w:rsidRPr="00AC6EE0">
            <w:rPr>
              <w:rStyle w:val="PlaceholderText"/>
              <w:rFonts w:cstheme="minorHAnsi"/>
            </w:rPr>
            <w:t>Click or tap here to enter text.</w:t>
          </w:r>
        </w:sdtContent>
      </w:sdt>
      <w:r w:rsidRPr="00AC6EE0">
        <w:rPr>
          <w:rFonts w:cstheme="minorHAnsi"/>
          <w:lang w:val="en-US"/>
        </w:rPr>
        <w:t xml:space="preserve"> with VAT identification number</w:t>
      </w:r>
      <w:r w:rsidR="00465AA3" w:rsidRPr="00AC6EE0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lang w:val="en-US"/>
          </w:rPr>
          <w:id w:val="1579489332"/>
          <w:placeholder>
            <w:docPart w:val="0526D58D2921457C9D08AB262139B5C2"/>
          </w:placeholder>
          <w:showingPlcHdr/>
          <w:text/>
        </w:sdtPr>
        <w:sdtEndPr/>
        <w:sdtContent>
          <w:r w:rsidR="00465AA3" w:rsidRPr="00AC6EE0">
            <w:rPr>
              <w:rStyle w:val="PlaceholderText"/>
              <w:rFonts w:cstheme="minorHAnsi"/>
            </w:rPr>
            <w:t>Click or tap here to enter text.</w:t>
          </w:r>
        </w:sdtContent>
      </w:sdt>
      <w:r w:rsidR="00465AA3" w:rsidRPr="00AC6EE0">
        <w:rPr>
          <w:rFonts w:cstheme="minorHAnsi"/>
          <w:lang w:val="en-US"/>
        </w:rPr>
        <w:t xml:space="preserve"> </w:t>
      </w:r>
      <w:r w:rsidRPr="00AC6EE0">
        <w:rPr>
          <w:rFonts w:cstheme="minorHAnsi"/>
          <w:lang w:val="en-US"/>
        </w:rPr>
        <w:t>&amp; country</w:t>
      </w:r>
      <w:r w:rsidR="00465AA3" w:rsidRPr="00AC6EE0">
        <w:rPr>
          <w:rFonts w:cstheme="minorHAnsi"/>
          <w:lang w:val="en-US"/>
        </w:rPr>
        <w:t xml:space="preserve">  </w:t>
      </w:r>
      <w:sdt>
        <w:sdtPr>
          <w:rPr>
            <w:rFonts w:cstheme="minorHAnsi"/>
            <w:lang w:val="en-US"/>
          </w:rPr>
          <w:id w:val="-2076657898"/>
          <w:placeholder>
            <w:docPart w:val="801FBDF5502346D99AD4FFF9756FB1A7"/>
          </w:placeholder>
          <w:showingPlcHdr/>
          <w:text/>
        </w:sdtPr>
        <w:sdtEndPr/>
        <w:sdtContent>
          <w:r w:rsidR="00465AA3" w:rsidRPr="00AC6EE0">
            <w:rPr>
              <w:rStyle w:val="PlaceholderText"/>
              <w:rFonts w:cstheme="minorHAnsi"/>
            </w:rPr>
            <w:t>Click or tap here to enter text.</w:t>
          </w:r>
        </w:sdtContent>
      </w:sdt>
      <w:r w:rsidRPr="00AC6EE0">
        <w:rPr>
          <w:rFonts w:cstheme="minorHAnsi"/>
          <w:lang w:val="en-US"/>
        </w:rPr>
        <w:t xml:space="preserve"> (hereinafter 'the Company' or 'the Applicant'), through its legal representative (Authorized Signatory) </w:t>
      </w:r>
      <w:sdt>
        <w:sdtPr>
          <w:rPr>
            <w:rFonts w:cstheme="minorHAnsi"/>
            <w:lang w:val="en-US"/>
          </w:rPr>
          <w:id w:val="1111246429"/>
          <w:placeholder>
            <w:docPart w:val="4BD06C8985554B4D8882FDDFB1C93D30"/>
          </w:placeholder>
          <w:showingPlcHdr/>
          <w:text/>
        </w:sdtPr>
        <w:sdtEndPr/>
        <w:sdtContent>
          <w:r w:rsidR="00465AA3" w:rsidRPr="00AC6EE0">
            <w:rPr>
              <w:rStyle w:val="PlaceholderText"/>
              <w:rFonts w:cstheme="minorHAnsi"/>
            </w:rPr>
            <w:t>Click or tap here to enter text.</w:t>
          </w:r>
        </w:sdtContent>
      </w:sdt>
      <w:r w:rsidRPr="00AC6EE0">
        <w:rPr>
          <w:rFonts w:cstheme="minorHAnsi"/>
          <w:lang w:val="en-US"/>
        </w:rPr>
        <w:t>, according to the attached legal documentation</w:t>
      </w:r>
      <w:r w:rsidR="00465AA3" w:rsidRPr="00AC6EE0">
        <w:rPr>
          <w:rFonts w:cstheme="minorHAnsi"/>
          <w:lang w:val="en-US"/>
        </w:rPr>
        <w:t xml:space="preserve"> </w:t>
      </w:r>
      <w:r w:rsidRPr="00AC6EE0">
        <w:rPr>
          <w:rFonts w:cstheme="minorHAnsi"/>
          <w:lang w:val="en-US"/>
        </w:rPr>
        <w:t>hereby applies for:</w:t>
      </w:r>
    </w:p>
    <w:p w14:paraId="75F0AFF8" w14:textId="77777777" w:rsidR="00465AA3" w:rsidRPr="00AC6EE0" w:rsidRDefault="00465AA3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4863F2DA" w14:textId="386961EE" w:rsidR="00465AA3" w:rsidRPr="00AC6EE0" w:rsidRDefault="003C50D2" w:rsidP="00611277">
      <w:pPr>
        <w:pStyle w:val="ListParagraph"/>
        <w:numPr>
          <w:ilvl w:val="0"/>
          <w:numId w:val="1"/>
        </w:numPr>
        <w:tabs>
          <w:tab w:val="right" w:pos="1080"/>
        </w:tabs>
        <w:rPr>
          <w:rFonts w:cstheme="minorHAnsi"/>
          <w:b/>
          <w:bCs/>
          <w:i/>
          <w:iCs/>
          <w:lang w:val="en-US"/>
        </w:rPr>
      </w:pPr>
      <w:r w:rsidRPr="00AC6EE0">
        <w:rPr>
          <w:rFonts w:cstheme="minorHAnsi"/>
          <w:b/>
          <w:bCs/>
          <w:i/>
          <w:iCs/>
          <w:lang w:val="en-US"/>
        </w:rPr>
        <w:t>Membership at the Albanian Power Exchange</w:t>
      </w:r>
      <w:r w:rsidR="00AC6EE0" w:rsidRPr="00AC6EE0">
        <w:rPr>
          <w:rFonts w:cstheme="minorHAnsi"/>
          <w:b/>
          <w:bCs/>
          <w:i/>
          <w:iCs/>
          <w:lang w:val="en-US"/>
        </w:rPr>
        <w:t xml:space="preserve"> </w:t>
      </w:r>
      <w:r w:rsidR="00465AA3" w:rsidRPr="00AC6EE0">
        <w:rPr>
          <w:rFonts w:cstheme="minorHAnsi"/>
          <w:b/>
          <w:bCs/>
          <w:i/>
          <w:iCs/>
          <w:lang w:val="en-US"/>
        </w:rPr>
        <w:t>-</w:t>
      </w:r>
      <w:r w:rsidR="00AC6EE0" w:rsidRPr="00AC6EE0">
        <w:rPr>
          <w:rFonts w:cstheme="minorHAnsi"/>
          <w:b/>
          <w:bCs/>
          <w:i/>
          <w:iCs/>
          <w:lang w:val="en-US"/>
        </w:rPr>
        <w:t xml:space="preserve"> </w:t>
      </w:r>
      <w:r w:rsidRPr="00AC6EE0">
        <w:rPr>
          <w:rFonts w:cstheme="minorHAnsi"/>
          <w:b/>
          <w:bCs/>
          <w:i/>
          <w:iCs/>
          <w:lang w:val="en-US"/>
        </w:rPr>
        <w:t xml:space="preserve">ALPEX </w:t>
      </w:r>
      <w:r w:rsidR="00AC6EE0" w:rsidRPr="00AC6EE0">
        <w:rPr>
          <w:rFonts w:cstheme="minorHAnsi"/>
          <w:b/>
          <w:bCs/>
          <w:i/>
          <w:iCs/>
          <w:lang w:val="en-US"/>
        </w:rPr>
        <w:t>j.s.c</w:t>
      </w:r>
    </w:p>
    <w:p w14:paraId="0515C76A" w14:textId="77777777" w:rsidR="00611277" w:rsidRPr="00AC6EE0" w:rsidRDefault="00611277" w:rsidP="00611277">
      <w:pPr>
        <w:pStyle w:val="ListParagraph"/>
        <w:tabs>
          <w:tab w:val="right" w:pos="1080"/>
        </w:tabs>
        <w:ind w:left="1440"/>
        <w:rPr>
          <w:rFonts w:cstheme="minorHAnsi"/>
          <w:b/>
          <w:bCs/>
          <w:i/>
          <w:iCs/>
          <w:lang w:val="en-US"/>
        </w:rPr>
      </w:pPr>
    </w:p>
    <w:p w14:paraId="14A03353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  <w:r w:rsidRPr="00AC6EE0">
        <w:rPr>
          <w:rFonts w:cstheme="minorHAnsi"/>
          <w:lang w:val="en-US"/>
        </w:rPr>
        <w:t>Please choose accordingly:</w:t>
      </w:r>
    </w:p>
    <w:p w14:paraId="60DDC05B" w14:textId="68E7F183" w:rsidR="00465AA3" w:rsidRPr="00AC6EE0" w:rsidRDefault="00465AA3" w:rsidP="00465AA3">
      <w:pPr>
        <w:tabs>
          <w:tab w:val="right" w:pos="1080"/>
        </w:tabs>
        <w:ind w:right="540"/>
        <w:rPr>
          <w:rFonts w:cstheme="minorHAnsi"/>
          <w:lang w:val="en-US"/>
        </w:rPr>
        <w:sectPr w:rsidR="00465AA3" w:rsidRPr="00AC6EE0" w:rsidSect="003C50D2">
          <w:headerReference w:type="default" r:id="rId8"/>
          <w:footerReference w:type="default" r:id="rId9"/>
          <w:pgSz w:w="11900" w:h="16840"/>
          <w:pgMar w:top="-1657" w:right="1100" w:bottom="-20" w:left="0" w:header="0" w:footer="0" w:gutter="0"/>
          <w:cols w:space="720"/>
        </w:sectPr>
      </w:pPr>
    </w:p>
    <w:p w14:paraId="52F5338C" w14:textId="4DBFFF52" w:rsidR="003C50D2" w:rsidRPr="00AC6EE0" w:rsidRDefault="00D57401" w:rsidP="00465AA3">
      <w:pPr>
        <w:tabs>
          <w:tab w:val="right" w:pos="1080"/>
        </w:tabs>
        <w:spacing w:line="240" w:lineRule="auto"/>
        <w:ind w:left="1080" w:right="54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59073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7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465AA3" w:rsidRPr="00AC6EE0">
        <w:rPr>
          <w:rFonts w:cstheme="minorHAnsi"/>
          <w:lang w:val="en-US"/>
        </w:rPr>
        <w:t xml:space="preserve">  </w:t>
      </w:r>
      <w:r w:rsidR="001A73BF" w:rsidRPr="00AC6EE0">
        <w:rPr>
          <w:rFonts w:cstheme="minorHAnsi"/>
          <w:lang w:val="en-US"/>
        </w:rPr>
        <w:t>Exchange Member</w:t>
      </w:r>
      <w:r w:rsidR="003C50D2" w:rsidRPr="00AC6EE0">
        <w:rPr>
          <w:rFonts w:cstheme="minorHAnsi"/>
          <w:lang w:val="en-US"/>
        </w:rPr>
        <w:t xml:space="preserve"> of ALPEX Day Ahead Market (DAM)</w:t>
      </w:r>
    </w:p>
    <w:p w14:paraId="1418E580" w14:textId="77777777" w:rsidR="00465AA3" w:rsidRPr="00AC6EE0" w:rsidRDefault="00465AA3" w:rsidP="00465AA3">
      <w:pPr>
        <w:tabs>
          <w:tab w:val="right" w:pos="1080"/>
        </w:tabs>
        <w:spacing w:line="240" w:lineRule="auto"/>
        <w:ind w:left="1080" w:right="540"/>
        <w:rPr>
          <w:rFonts w:cstheme="minorHAnsi"/>
          <w:lang w:val="en-US"/>
        </w:rPr>
      </w:pPr>
    </w:p>
    <w:p w14:paraId="3226F2ED" w14:textId="091E80B9" w:rsidR="003C50D2" w:rsidRPr="00AC6EE0" w:rsidRDefault="00D57401" w:rsidP="006A7FA9">
      <w:pPr>
        <w:tabs>
          <w:tab w:val="right" w:pos="1080"/>
        </w:tabs>
        <w:spacing w:line="240" w:lineRule="auto"/>
        <w:ind w:left="1080" w:right="54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40225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A3" w:rsidRPr="00AC6EE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C50D2" w:rsidRPr="00AC6EE0">
        <w:rPr>
          <w:rFonts w:cstheme="minorHAnsi"/>
          <w:lang w:val="en-US"/>
        </w:rPr>
        <w:tab/>
      </w:r>
      <w:r w:rsidR="001A73BF" w:rsidRPr="00AC6EE0">
        <w:rPr>
          <w:rFonts w:cstheme="minorHAnsi"/>
          <w:lang w:val="en-US"/>
        </w:rPr>
        <w:t>Exchange Member</w:t>
      </w:r>
      <w:r w:rsidR="003C50D2" w:rsidRPr="00AC6EE0">
        <w:rPr>
          <w:rFonts w:cstheme="minorHAnsi"/>
          <w:lang w:val="en-US"/>
        </w:rPr>
        <w:t xml:space="preserve"> of ALPEX Intraday Market (IDM)</w:t>
      </w:r>
    </w:p>
    <w:p w14:paraId="723CFD04" w14:textId="28C36B0E" w:rsidR="00611277" w:rsidRPr="00AC6EE0" w:rsidRDefault="00611277" w:rsidP="006A7FA9">
      <w:pPr>
        <w:tabs>
          <w:tab w:val="right" w:pos="1080"/>
        </w:tabs>
        <w:spacing w:line="240" w:lineRule="auto"/>
        <w:ind w:left="1080" w:right="540"/>
        <w:rPr>
          <w:rFonts w:cstheme="minorHAnsi"/>
          <w:lang w:val="en-US"/>
        </w:rPr>
      </w:pPr>
    </w:p>
    <w:p w14:paraId="6B37CAC9" w14:textId="77777777" w:rsidR="00611277" w:rsidRPr="00AC6EE0" w:rsidRDefault="00611277" w:rsidP="006A7FA9">
      <w:pPr>
        <w:tabs>
          <w:tab w:val="right" w:pos="1080"/>
        </w:tabs>
        <w:spacing w:line="240" w:lineRule="auto"/>
        <w:ind w:left="1080" w:right="540"/>
        <w:rPr>
          <w:rFonts w:cstheme="minorHAnsi"/>
          <w:lang w:val="en-US"/>
        </w:rPr>
      </w:pPr>
    </w:p>
    <w:p w14:paraId="7DD3BF06" w14:textId="77777777" w:rsidR="00465AA3" w:rsidRPr="00AC6EE0" w:rsidRDefault="003C50D2" w:rsidP="00465AA3">
      <w:pPr>
        <w:tabs>
          <w:tab w:val="right" w:pos="1080"/>
        </w:tabs>
        <w:spacing w:line="240" w:lineRule="auto"/>
        <w:ind w:left="1080" w:right="540"/>
        <w:rPr>
          <w:rFonts w:cstheme="minorHAnsi"/>
          <w:lang w:val="en-US"/>
        </w:rPr>
      </w:pPr>
      <w:r w:rsidRPr="00AC6EE0">
        <w:rPr>
          <w:rFonts w:cstheme="minorHAnsi"/>
          <w:lang w:val="en-US"/>
        </w:rPr>
        <w:br w:type="column"/>
      </w:r>
      <w:sdt>
        <w:sdtPr>
          <w:rPr>
            <w:rFonts w:cstheme="minorHAnsi"/>
            <w:lang w:val="en-US"/>
          </w:rPr>
          <w:id w:val="-145988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A3" w:rsidRPr="00AC6EE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65AA3" w:rsidRPr="00AC6EE0">
        <w:rPr>
          <w:rFonts w:cstheme="minorHAnsi"/>
          <w:lang w:val="en-US"/>
        </w:rPr>
        <w:t xml:space="preserve"> </w:t>
      </w:r>
      <w:r w:rsidRPr="00AC6EE0">
        <w:rPr>
          <w:rFonts w:cstheme="minorHAnsi"/>
          <w:lang w:val="en-US"/>
        </w:rPr>
        <w:t xml:space="preserve">We submit the documents regarding REMIT REGULATION </w:t>
      </w:r>
    </w:p>
    <w:p w14:paraId="1B422EC3" w14:textId="2A93A954" w:rsidR="003C50D2" w:rsidRPr="00AC6EE0" w:rsidRDefault="003C50D2" w:rsidP="00465AA3">
      <w:pPr>
        <w:tabs>
          <w:tab w:val="right" w:pos="1080"/>
        </w:tabs>
        <w:spacing w:line="240" w:lineRule="auto"/>
        <w:ind w:left="1080" w:right="540"/>
        <w:rPr>
          <w:rFonts w:cstheme="minorHAnsi"/>
          <w:lang w:val="en-US"/>
        </w:rPr>
        <w:sectPr w:rsidR="003C50D2" w:rsidRPr="00AC6EE0" w:rsidSect="002F0341">
          <w:type w:val="continuous"/>
          <w:pgSz w:w="11900" w:h="16840"/>
          <w:pgMar w:top="-20" w:right="1100" w:bottom="-20" w:left="0" w:header="0" w:footer="0" w:gutter="0"/>
          <w:cols w:num="2" w:space="720" w:equalWidth="0">
            <w:col w:w="5805" w:space="160"/>
            <w:col w:w="5775" w:space="160"/>
          </w:cols>
        </w:sectPr>
      </w:pPr>
      <w:r w:rsidRPr="00AC6EE0">
        <w:rPr>
          <w:rFonts w:cstheme="minorHAnsi"/>
          <w:lang w:val="en-US"/>
        </w:rPr>
        <w:br/>
      </w:r>
      <w:sdt>
        <w:sdtPr>
          <w:rPr>
            <w:rFonts w:cstheme="minorHAnsi"/>
            <w:lang w:val="en-US"/>
          </w:rPr>
          <w:id w:val="-169437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A3" w:rsidRPr="00AC6EE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65AA3" w:rsidRPr="00AC6EE0">
        <w:rPr>
          <w:rFonts w:cstheme="minorHAnsi"/>
          <w:lang w:val="en-US"/>
        </w:rPr>
        <w:t xml:space="preserve"> </w:t>
      </w:r>
      <w:r w:rsidRPr="00AC6EE0">
        <w:rPr>
          <w:rFonts w:cstheme="minorHAnsi"/>
          <w:lang w:val="en-US"/>
        </w:rPr>
        <w:t xml:space="preserve">We declare that we do not intend to conclude a reference service </w:t>
      </w:r>
      <w:r w:rsidRPr="00AC6EE0">
        <w:rPr>
          <w:rFonts w:cstheme="minorHAnsi"/>
          <w:lang w:val="en-US"/>
        </w:rPr>
        <w:br/>
        <w:t>contract with ALPE</w:t>
      </w:r>
      <w:r w:rsidR="00465AA3" w:rsidRPr="00AC6EE0">
        <w:rPr>
          <w:rFonts w:cstheme="minorHAnsi"/>
          <w:lang w:val="en-US"/>
        </w:rPr>
        <w:t>X</w:t>
      </w:r>
    </w:p>
    <w:p w14:paraId="6D4CDD59" w14:textId="566B7A67" w:rsidR="00465AA3" w:rsidRPr="00AC6EE0" w:rsidRDefault="003C50D2" w:rsidP="00F142E2">
      <w:pPr>
        <w:tabs>
          <w:tab w:val="right" w:pos="1080"/>
        </w:tabs>
        <w:ind w:left="1080"/>
        <w:rPr>
          <w:rFonts w:cstheme="minorHAnsi"/>
          <w:b/>
          <w:bCs/>
          <w:i/>
          <w:iCs/>
          <w:lang w:val="en-US"/>
        </w:rPr>
      </w:pPr>
      <w:r w:rsidRPr="00AC6EE0">
        <w:rPr>
          <w:rFonts w:cstheme="minorHAnsi"/>
          <w:b/>
          <w:bCs/>
          <w:i/>
          <w:iCs/>
          <w:lang w:val="en-US"/>
        </w:rPr>
        <w:t>B. Membership at ALPEX (Clearing on DAM/IDM)</w:t>
      </w:r>
      <w:r w:rsidR="00465AA3" w:rsidRPr="00AC6EE0">
        <w:rPr>
          <w:rFonts w:cstheme="minorHAnsi"/>
          <w:b/>
          <w:bCs/>
          <w:i/>
          <w:iCs/>
          <w:lang w:val="en-US"/>
        </w:rPr>
        <w:t>.</w:t>
      </w:r>
    </w:p>
    <w:p w14:paraId="7443A525" w14:textId="77777777" w:rsidR="00611277" w:rsidRPr="00AC6EE0" w:rsidRDefault="00611277" w:rsidP="00F142E2">
      <w:pPr>
        <w:tabs>
          <w:tab w:val="right" w:pos="1080"/>
        </w:tabs>
        <w:ind w:left="1080"/>
        <w:rPr>
          <w:rFonts w:cstheme="minorHAnsi"/>
          <w:b/>
          <w:bCs/>
          <w:i/>
          <w:iCs/>
          <w:lang w:val="en-US"/>
        </w:rPr>
      </w:pPr>
    </w:p>
    <w:p w14:paraId="7CD7D6DA" w14:textId="4F40F356" w:rsidR="00F142E2" w:rsidRPr="00AC6EE0" w:rsidRDefault="00D57401" w:rsidP="00F142E2">
      <w:pPr>
        <w:tabs>
          <w:tab w:val="right" w:pos="1080"/>
        </w:tabs>
        <w:ind w:left="108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18680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2E2" w:rsidRPr="00AC6EE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142E2" w:rsidRPr="00AC6EE0">
        <w:rPr>
          <w:rFonts w:cstheme="minorHAnsi"/>
          <w:lang w:val="en-US"/>
        </w:rPr>
        <w:t xml:space="preserve"> </w:t>
      </w:r>
      <w:r w:rsidR="00770349" w:rsidRPr="00AC6EE0">
        <w:rPr>
          <w:rFonts w:cstheme="minorHAnsi"/>
          <w:lang w:val="en-US"/>
        </w:rPr>
        <w:t xml:space="preserve">General </w:t>
      </w:r>
      <w:r w:rsidR="003C50D2" w:rsidRPr="00AC6EE0">
        <w:rPr>
          <w:rFonts w:cstheme="minorHAnsi"/>
          <w:lang w:val="en-US"/>
        </w:rPr>
        <w:t>Clearing Member</w:t>
      </w:r>
      <w:r w:rsidR="00710D7E" w:rsidRPr="00AC6EE0">
        <w:rPr>
          <w:rFonts w:cstheme="minorHAnsi"/>
          <w:lang w:val="en-US"/>
        </w:rPr>
        <w:t xml:space="preserve"> of ALPEX</w:t>
      </w:r>
      <w:r w:rsidR="003C50D2" w:rsidRPr="00AC6EE0">
        <w:rPr>
          <w:rFonts w:cstheme="minorHAnsi"/>
          <w:lang w:val="en-US"/>
        </w:rPr>
        <w:t xml:space="preserve"> for DAM &amp; IDM</w:t>
      </w:r>
    </w:p>
    <w:p w14:paraId="17F48F55" w14:textId="0F1EDFD1" w:rsidR="00770349" w:rsidRPr="00AC6EE0" w:rsidRDefault="00D57401" w:rsidP="00770349">
      <w:pPr>
        <w:tabs>
          <w:tab w:val="right" w:pos="1080"/>
        </w:tabs>
        <w:ind w:left="108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94519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349" w:rsidRPr="00AC6EE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70349" w:rsidRPr="00AC6EE0">
        <w:rPr>
          <w:rFonts w:cstheme="minorHAnsi"/>
          <w:lang w:val="en-US"/>
        </w:rPr>
        <w:t xml:space="preserve"> Direct Clearing Member</w:t>
      </w:r>
      <w:r w:rsidR="00710D7E" w:rsidRPr="00AC6EE0">
        <w:rPr>
          <w:rFonts w:cstheme="minorHAnsi"/>
          <w:lang w:val="en-US"/>
        </w:rPr>
        <w:t xml:space="preserve"> of ALPEX</w:t>
      </w:r>
      <w:r w:rsidR="00770349" w:rsidRPr="00AC6EE0">
        <w:rPr>
          <w:rFonts w:cstheme="minorHAnsi"/>
          <w:lang w:val="en-US"/>
        </w:rPr>
        <w:t xml:space="preserve"> for DAM &amp; IDM</w:t>
      </w:r>
    </w:p>
    <w:p w14:paraId="256ABA62" w14:textId="6CDC9BFD" w:rsidR="003C50D2" w:rsidRPr="00AC6EE0" w:rsidRDefault="003C50D2" w:rsidP="00710D7E">
      <w:pPr>
        <w:tabs>
          <w:tab w:val="right" w:pos="1080"/>
        </w:tabs>
        <w:spacing w:after="0"/>
        <w:rPr>
          <w:rFonts w:cstheme="minorHAnsi"/>
          <w:lang w:val="en-US"/>
        </w:rPr>
      </w:pPr>
    </w:p>
    <w:p w14:paraId="78AFFC77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  <w:sectPr w:rsidR="003C50D2" w:rsidRPr="00AC6EE0" w:rsidSect="002F0341">
          <w:type w:val="continuous"/>
          <w:pgSz w:w="11900" w:h="16840"/>
          <w:pgMar w:top="-20" w:right="1100" w:bottom="-20" w:left="0" w:header="0" w:footer="0" w:gutter="0"/>
          <w:cols w:space="720"/>
        </w:sectPr>
      </w:pPr>
    </w:p>
    <w:p w14:paraId="1275676E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4FC1F726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5F3354E1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0F307B28" w14:textId="77777777" w:rsidR="006A7FA9" w:rsidRPr="00AC6EE0" w:rsidRDefault="006A7FA9" w:rsidP="00606B2A">
      <w:pPr>
        <w:tabs>
          <w:tab w:val="right" w:pos="1080"/>
        </w:tabs>
        <w:ind w:left="1080"/>
        <w:jc w:val="both"/>
        <w:rPr>
          <w:rFonts w:cstheme="minorHAnsi"/>
          <w:lang w:val="en-US"/>
        </w:rPr>
      </w:pPr>
    </w:p>
    <w:p w14:paraId="71143B54" w14:textId="6A5DC49D" w:rsidR="003C50D2" w:rsidRPr="00AC6EE0" w:rsidRDefault="003C50D2" w:rsidP="00606B2A">
      <w:pPr>
        <w:tabs>
          <w:tab w:val="right" w:pos="1080"/>
        </w:tabs>
        <w:ind w:left="1080"/>
        <w:jc w:val="both"/>
        <w:rPr>
          <w:rFonts w:cstheme="minorHAnsi"/>
          <w:lang w:val="en-US"/>
        </w:rPr>
      </w:pPr>
      <w:r w:rsidRPr="00AC6EE0">
        <w:rPr>
          <w:rFonts w:cstheme="minorHAnsi"/>
          <w:lang w:val="en-US"/>
        </w:rPr>
        <w:t xml:space="preserve">With the submission of the application, the Applicant explicitly accepts the set of provisions of the </w:t>
      </w:r>
      <w:r w:rsidR="001A73BF" w:rsidRPr="00AC6EE0">
        <w:rPr>
          <w:rFonts w:cstheme="minorHAnsi"/>
          <w:lang w:val="en-US"/>
        </w:rPr>
        <w:t>Electricity Market</w:t>
      </w:r>
      <w:r w:rsidRPr="00AC6EE0">
        <w:rPr>
          <w:rFonts w:cstheme="minorHAnsi"/>
          <w:lang w:val="en-US"/>
        </w:rPr>
        <w:t xml:space="preserve"> Rules </w:t>
      </w:r>
      <w:r w:rsidR="0053092F" w:rsidRPr="00AC6EE0">
        <w:rPr>
          <w:rFonts w:cstheme="minorHAnsi"/>
          <w:lang w:val="en-US"/>
        </w:rPr>
        <w:t xml:space="preserve">and Procedures </w:t>
      </w:r>
      <w:r w:rsidRPr="00AC6EE0">
        <w:rPr>
          <w:rFonts w:cstheme="minorHAnsi"/>
          <w:lang w:val="en-US"/>
        </w:rPr>
        <w:t>of the respective Market he applies for, as in force from time to time, as well as the relevant</w:t>
      </w:r>
      <w:r w:rsidR="00710D7E" w:rsidRPr="00AC6EE0">
        <w:rPr>
          <w:rFonts w:cstheme="minorHAnsi"/>
          <w:lang w:val="en-US"/>
        </w:rPr>
        <w:t xml:space="preserve"> Technical</w:t>
      </w:r>
      <w:r w:rsidRPr="00AC6EE0">
        <w:rPr>
          <w:rFonts w:cstheme="minorHAnsi"/>
          <w:lang w:val="en-US"/>
        </w:rPr>
        <w:t xml:space="preserve"> Decisions of ALPEX. The Applicant also explicitly commits to comply with all and any obligations arising from the </w:t>
      </w:r>
      <w:r w:rsidR="001A73BF" w:rsidRPr="00AC6EE0">
        <w:rPr>
          <w:rFonts w:cstheme="minorHAnsi"/>
          <w:lang w:val="en-US"/>
        </w:rPr>
        <w:t xml:space="preserve">Electricity Market </w:t>
      </w:r>
      <w:r w:rsidRPr="00AC6EE0">
        <w:rPr>
          <w:rFonts w:cstheme="minorHAnsi"/>
          <w:lang w:val="en-US"/>
        </w:rPr>
        <w:t>Rules</w:t>
      </w:r>
      <w:r w:rsidR="00555E4D" w:rsidRPr="00AC6EE0">
        <w:rPr>
          <w:rFonts w:cstheme="minorHAnsi"/>
          <w:lang w:val="en-US"/>
        </w:rPr>
        <w:t xml:space="preserve"> and Procedures</w:t>
      </w:r>
      <w:r w:rsidRPr="00AC6EE0">
        <w:rPr>
          <w:rFonts w:cstheme="minorHAnsi"/>
          <w:lang w:val="en-US"/>
        </w:rPr>
        <w:t xml:space="preserve"> under its capacity as a Member </w:t>
      </w:r>
      <w:r w:rsidR="005F1273" w:rsidRPr="00AC6EE0">
        <w:rPr>
          <w:rFonts w:cstheme="minorHAnsi"/>
          <w:lang w:val="en-US"/>
        </w:rPr>
        <w:t xml:space="preserve">of </w:t>
      </w:r>
      <w:r w:rsidRPr="00AC6EE0">
        <w:rPr>
          <w:rFonts w:cstheme="minorHAnsi"/>
          <w:lang w:val="en-US"/>
        </w:rPr>
        <w:t xml:space="preserve">ALPEX. In addition, I the undersigned hereby already by virtue of submission of the present </w:t>
      </w:r>
      <w:r w:rsidR="001A73BF" w:rsidRPr="00AC6EE0">
        <w:rPr>
          <w:rFonts w:cstheme="minorHAnsi"/>
          <w:lang w:val="en-US"/>
        </w:rPr>
        <w:t>Applic</w:t>
      </w:r>
      <w:r w:rsidR="00810A59" w:rsidRPr="00AC6EE0">
        <w:rPr>
          <w:rFonts w:cstheme="minorHAnsi"/>
          <w:lang w:val="en-US"/>
        </w:rPr>
        <w:t>ant</w:t>
      </w:r>
      <w:r w:rsidR="001A73BF" w:rsidRPr="00AC6EE0">
        <w:rPr>
          <w:rFonts w:cstheme="minorHAnsi"/>
          <w:lang w:val="en-US"/>
        </w:rPr>
        <w:t xml:space="preserve"> Membership Form</w:t>
      </w:r>
      <w:r w:rsidRPr="00AC6EE0">
        <w:rPr>
          <w:rFonts w:cstheme="minorHAnsi"/>
          <w:lang w:val="en-US"/>
        </w:rPr>
        <w:t xml:space="preserve"> acknowledge that </w:t>
      </w:r>
      <w:r w:rsidR="00FA6800" w:rsidRPr="00AC6EE0">
        <w:rPr>
          <w:rFonts w:cstheme="minorHAnsi"/>
          <w:lang w:val="en-US"/>
        </w:rPr>
        <w:t>any information regarding the fulfilment and submission of th</w:t>
      </w:r>
      <w:r w:rsidR="00810A59" w:rsidRPr="00AC6EE0">
        <w:rPr>
          <w:rFonts w:cstheme="minorHAnsi"/>
          <w:lang w:val="en-US"/>
        </w:rPr>
        <w:t>is Form is true and valid.</w:t>
      </w:r>
    </w:p>
    <w:p w14:paraId="3034F7C8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7B128DA4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11D0D28E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132A3C60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565AD77C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76099B1E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07826335" w14:textId="77777777" w:rsidR="000D01E7" w:rsidRPr="00AC6EE0" w:rsidRDefault="000D01E7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58BF53AB" w14:textId="690F3573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  <w:r w:rsidRPr="00AC6EE0">
        <w:rPr>
          <w:rFonts w:cstheme="minorHAnsi"/>
          <w:lang w:val="en-US"/>
        </w:rPr>
        <w:t>For the Company,</w:t>
      </w:r>
      <w:r w:rsidR="006A7FA9" w:rsidRPr="00AC6EE0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lang w:val="en-US"/>
          </w:rPr>
          <w:id w:val="450595674"/>
          <w:placeholder>
            <w:docPart w:val="94A3D79F3B564BB59A08880C92D6EFC0"/>
          </w:placeholder>
          <w:showingPlcHdr/>
          <w:text/>
        </w:sdtPr>
        <w:sdtEndPr/>
        <w:sdtContent>
          <w:r w:rsidR="006A7FA9" w:rsidRPr="00AC6EE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EF9B50B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  <w:r w:rsidRPr="00AC6EE0">
        <w:rPr>
          <w:rFonts w:cstheme="minorHAnsi"/>
          <w:lang w:val="en-US"/>
        </w:rPr>
        <w:t>(Name of Legal Representative, Position, Signature)</w:t>
      </w:r>
    </w:p>
    <w:p w14:paraId="0CA32C62" w14:textId="6629C4E4" w:rsidR="003C50D2" w:rsidRPr="00AC6EE0" w:rsidRDefault="000D01E7" w:rsidP="000D01E7">
      <w:pPr>
        <w:tabs>
          <w:tab w:val="left" w:pos="1135"/>
          <w:tab w:val="left" w:pos="1495"/>
        </w:tabs>
        <w:rPr>
          <w:rFonts w:cstheme="minorHAnsi"/>
          <w:lang w:val="en-US"/>
        </w:rPr>
      </w:pPr>
      <w:r w:rsidRPr="00AC6EE0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499915112"/>
          <w:showingPlcHdr/>
          <w:picture/>
        </w:sdtPr>
        <w:sdtEndPr/>
        <w:sdtContent>
          <w:r w:rsidRPr="00AC6EE0">
            <w:rPr>
              <w:rFonts w:cstheme="minorHAnsi"/>
              <w:noProof/>
              <w:lang w:val="en-US"/>
            </w:rPr>
            <w:drawing>
              <wp:inline distT="0" distB="0" distL="0" distR="0" wp14:anchorId="0A19D666" wp14:editId="11B00B11">
                <wp:extent cx="1538654" cy="1538654"/>
                <wp:effectExtent l="0" t="0" r="4445" b="4445"/>
                <wp:docPr id="5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140" cy="154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AC6EE0">
        <w:rPr>
          <w:rFonts w:cstheme="minorHAnsi"/>
          <w:lang w:val="en-US"/>
        </w:rPr>
        <w:tab/>
      </w:r>
    </w:p>
    <w:p w14:paraId="6AEA66B8" w14:textId="44FF4BB8" w:rsidR="003C50D2" w:rsidRPr="00AC6EE0" w:rsidRDefault="006A7FA9" w:rsidP="003C50D2">
      <w:pPr>
        <w:tabs>
          <w:tab w:val="right" w:pos="1080"/>
        </w:tabs>
        <w:ind w:left="1080"/>
        <w:rPr>
          <w:rFonts w:cstheme="minorHAnsi"/>
          <w:lang w:val="en-US"/>
        </w:rPr>
      </w:pPr>
      <w:r w:rsidRPr="00AC6EE0">
        <w:rPr>
          <w:rFonts w:cstheme="minorHAnsi"/>
          <w:lang w:val="en-US"/>
        </w:rPr>
        <w:t xml:space="preserve">        </w:t>
      </w:r>
      <w:r w:rsidR="000D01E7" w:rsidRPr="00AC6EE0">
        <w:rPr>
          <w:rFonts w:cstheme="minorHAnsi"/>
          <w:lang w:val="en-US"/>
        </w:rPr>
        <w:t xml:space="preserve">   </w:t>
      </w:r>
      <w:r w:rsidRPr="00AC6EE0">
        <w:rPr>
          <w:rFonts w:cstheme="minorHAnsi"/>
          <w:lang w:val="en-US"/>
        </w:rPr>
        <w:t>Company Stamp</w:t>
      </w:r>
    </w:p>
    <w:p w14:paraId="3D7386BF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1405286D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24ECABAD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2682C9AA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027F52FB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699F20F3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18C00C35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4BCAB919" w14:textId="6DFCB599" w:rsidR="003C50D2" w:rsidRPr="00AC6EE0" w:rsidRDefault="003C50D2" w:rsidP="000D01E7">
      <w:pPr>
        <w:tabs>
          <w:tab w:val="right" w:pos="1080"/>
        </w:tabs>
        <w:rPr>
          <w:rFonts w:cstheme="minorHAnsi"/>
          <w:lang w:val="en-US"/>
        </w:rPr>
      </w:pPr>
    </w:p>
    <w:p w14:paraId="3B2BE1DA" w14:textId="77777777" w:rsidR="003C50D2" w:rsidRPr="00AC6EE0" w:rsidRDefault="003C50D2" w:rsidP="003C50D2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4ACCBBEA" w14:textId="77777777" w:rsidR="00F83D7A" w:rsidRPr="00AC6EE0" w:rsidRDefault="00F83D7A" w:rsidP="003C50D2">
      <w:pPr>
        <w:tabs>
          <w:tab w:val="left" w:pos="9810"/>
        </w:tabs>
        <w:rPr>
          <w:rFonts w:cstheme="minorHAnsi"/>
          <w:lang w:val="en-US"/>
        </w:rPr>
      </w:pPr>
    </w:p>
    <w:sectPr w:rsidR="00F83D7A" w:rsidRPr="00AC6EE0" w:rsidSect="002F0341">
      <w:pgSz w:w="11900" w:h="16840"/>
      <w:pgMar w:top="-20" w:right="110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84F6" w14:textId="77777777" w:rsidR="005B1ED5" w:rsidRDefault="005B1ED5" w:rsidP="003C50D2">
      <w:pPr>
        <w:spacing w:after="0" w:line="240" w:lineRule="auto"/>
      </w:pPr>
      <w:r>
        <w:separator/>
      </w:r>
    </w:p>
  </w:endnote>
  <w:endnote w:type="continuationSeparator" w:id="0">
    <w:p w14:paraId="35290B5E" w14:textId="77777777" w:rsidR="005B1ED5" w:rsidRDefault="005B1ED5" w:rsidP="003C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470010"/>
      <w:docPartObj>
        <w:docPartGallery w:val="Page Numbers (Bottom of Page)"/>
        <w:docPartUnique/>
      </w:docPartObj>
    </w:sdtPr>
    <w:sdtEndPr/>
    <w:sdtContent>
      <w:p w14:paraId="628E087C" w14:textId="5A61DA33" w:rsidR="00B25790" w:rsidRDefault="00B257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q-AL"/>
          </w:rPr>
          <w:t>2</w:t>
        </w:r>
        <w:r>
          <w:fldChar w:fldCharType="end"/>
        </w:r>
      </w:p>
    </w:sdtContent>
  </w:sdt>
  <w:p w14:paraId="28B132A6" w14:textId="77777777" w:rsidR="00B25790" w:rsidRDefault="00B25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5EA6" w14:textId="77777777" w:rsidR="005B1ED5" w:rsidRDefault="005B1ED5" w:rsidP="003C50D2">
      <w:pPr>
        <w:spacing w:after="0" w:line="240" w:lineRule="auto"/>
      </w:pPr>
      <w:r>
        <w:separator/>
      </w:r>
    </w:p>
  </w:footnote>
  <w:footnote w:type="continuationSeparator" w:id="0">
    <w:p w14:paraId="369CDA45" w14:textId="77777777" w:rsidR="005B1ED5" w:rsidRDefault="005B1ED5" w:rsidP="003C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B752" w14:textId="40640693" w:rsidR="00A72EF4" w:rsidRDefault="00606B2A" w:rsidP="00493F7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93F7E" w:rsidRPr="00226B10">
      <w:rPr>
        <w:noProof/>
      </w:rPr>
      <w:drawing>
        <wp:inline distT="0" distB="0" distL="0" distR="0" wp14:anchorId="585D141C" wp14:editId="05D966CB">
          <wp:extent cx="1878938" cy="676275"/>
          <wp:effectExtent l="0" t="0" r="0" b="0"/>
          <wp:docPr id="4" name="Picture 4" descr="C:\Users\s.dishnica\Desktop\ALPEX\ALPEX\Keshilli Mbikeqyres\27.01.2021\Logo\header\LOGO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dishnica\Desktop\ALPEX\ALPEX\Keshilli Mbikeqyres\27.01.2021\Logo\header\LOGO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952" cy="67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4F6E33">
      <w:tab/>
    </w:r>
    <w:r w:rsidR="004F6E33">
      <w:tab/>
      <w:t>TR-1-F1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13846"/>
    <w:multiLevelType w:val="hybridMultilevel"/>
    <w:tmpl w:val="8D403DB6"/>
    <w:lvl w:ilvl="0" w:tplc="D6F404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2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D2"/>
    <w:rsid w:val="000D01E7"/>
    <w:rsid w:val="00196A7C"/>
    <w:rsid w:val="001A73BF"/>
    <w:rsid w:val="002A7B97"/>
    <w:rsid w:val="00315C4B"/>
    <w:rsid w:val="003B7F02"/>
    <w:rsid w:val="003C50D2"/>
    <w:rsid w:val="00465AA3"/>
    <w:rsid w:val="00493531"/>
    <w:rsid w:val="00493F7E"/>
    <w:rsid w:val="004F6E33"/>
    <w:rsid w:val="0053092F"/>
    <w:rsid w:val="00555E4D"/>
    <w:rsid w:val="005A6D8B"/>
    <w:rsid w:val="005B1ED5"/>
    <w:rsid w:val="005C7D35"/>
    <w:rsid w:val="005F1273"/>
    <w:rsid w:val="005F26D5"/>
    <w:rsid w:val="00606B2A"/>
    <w:rsid w:val="00611277"/>
    <w:rsid w:val="006A7FA9"/>
    <w:rsid w:val="00710D7E"/>
    <w:rsid w:val="0071276F"/>
    <w:rsid w:val="00770349"/>
    <w:rsid w:val="0080247E"/>
    <w:rsid w:val="00810A59"/>
    <w:rsid w:val="008662B2"/>
    <w:rsid w:val="008A1FE2"/>
    <w:rsid w:val="008F148E"/>
    <w:rsid w:val="0098667F"/>
    <w:rsid w:val="00A35F27"/>
    <w:rsid w:val="00AA1F86"/>
    <w:rsid w:val="00AC1E3A"/>
    <w:rsid w:val="00AC6EE0"/>
    <w:rsid w:val="00AE3B85"/>
    <w:rsid w:val="00B239B2"/>
    <w:rsid w:val="00B25790"/>
    <w:rsid w:val="00B63A85"/>
    <w:rsid w:val="00B84E7F"/>
    <w:rsid w:val="00CE7FDF"/>
    <w:rsid w:val="00D57401"/>
    <w:rsid w:val="00D850C5"/>
    <w:rsid w:val="00E93D17"/>
    <w:rsid w:val="00F142E2"/>
    <w:rsid w:val="00F83D7A"/>
    <w:rsid w:val="00F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1637B"/>
  <w15:chartTrackingRefBased/>
  <w15:docId w15:val="{9F85ACF7-A576-49B3-AC5E-0781011E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D2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0D2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3C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0D2"/>
    <w:rPr>
      <w:rFonts w:eastAsiaTheme="minorEastAsia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3C50D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7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de@alpex.a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19FFB71DB34384A7135894BBBF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6457-FABA-4F4A-ACC3-98CA8CFD0978}"/>
      </w:docPartPr>
      <w:docPartBody>
        <w:p w:rsidR="00164A43" w:rsidRDefault="00461F22" w:rsidP="00461F22">
          <w:pPr>
            <w:pStyle w:val="5C19FFB71DB34384A7135894BBBF98E91"/>
          </w:pPr>
          <w:r w:rsidRPr="00A94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75C7-778E-4E09-BA30-E3817B8B4C6C}"/>
      </w:docPartPr>
      <w:docPartBody>
        <w:p w:rsidR="00164A43" w:rsidRDefault="00461F22"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7C5049160498F88E1FE271585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6814-5B57-4E81-A152-BA449A4B0FA4}"/>
      </w:docPartPr>
      <w:docPartBody>
        <w:p w:rsidR="00164A43" w:rsidRDefault="00461F22" w:rsidP="00461F22">
          <w:pPr>
            <w:pStyle w:val="B2B7C5049160498F88E1FE2715851A27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4814549BC418886654C3F83EC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80C19-2077-4287-977F-21A661D67884}"/>
      </w:docPartPr>
      <w:docPartBody>
        <w:p w:rsidR="00164A43" w:rsidRDefault="00461F22" w:rsidP="00461F22">
          <w:pPr>
            <w:pStyle w:val="9EF4814549BC418886654C3F83EC15C8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6D58D2921457C9D08AB262139B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B98E-E029-4BC7-B422-4DA678CA3C99}"/>
      </w:docPartPr>
      <w:docPartBody>
        <w:p w:rsidR="00164A43" w:rsidRDefault="00461F22" w:rsidP="00461F22">
          <w:pPr>
            <w:pStyle w:val="0526D58D2921457C9D08AB262139B5C2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FBDF5502346D99AD4FFF9756FB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34BA-CCE7-4446-A230-02B5D42A70F5}"/>
      </w:docPartPr>
      <w:docPartBody>
        <w:p w:rsidR="00164A43" w:rsidRDefault="00461F22" w:rsidP="00461F22">
          <w:pPr>
            <w:pStyle w:val="801FBDF5502346D99AD4FFF9756FB1A7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06C8985554B4D8882FDDFB1C9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24007-D687-40FE-AAF8-B2854529E609}"/>
      </w:docPartPr>
      <w:docPartBody>
        <w:p w:rsidR="00164A43" w:rsidRDefault="00461F22" w:rsidP="00461F22">
          <w:pPr>
            <w:pStyle w:val="4BD06C8985554B4D8882FDDFB1C93D30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3D79F3B564BB59A08880C92D6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38D7-4AE1-4867-AED9-3DECB277B8EA}"/>
      </w:docPartPr>
      <w:docPartBody>
        <w:p w:rsidR="00164A43" w:rsidRDefault="00461F22" w:rsidP="00461F22">
          <w:pPr>
            <w:pStyle w:val="94A3D79F3B564BB59A08880C92D6EFC0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22"/>
    <w:rsid w:val="000E775D"/>
    <w:rsid w:val="00164A43"/>
    <w:rsid w:val="00461F22"/>
    <w:rsid w:val="00A40CB3"/>
    <w:rsid w:val="00A531D3"/>
    <w:rsid w:val="00BC7B3B"/>
    <w:rsid w:val="00D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F22"/>
    <w:rPr>
      <w:color w:val="808080"/>
    </w:rPr>
  </w:style>
  <w:style w:type="paragraph" w:customStyle="1" w:styleId="B2B7C5049160498F88E1FE2715851A27">
    <w:name w:val="B2B7C5049160498F88E1FE2715851A27"/>
    <w:rsid w:val="00461F22"/>
  </w:style>
  <w:style w:type="paragraph" w:customStyle="1" w:styleId="5C19FFB71DB34384A7135894BBBF98E91">
    <w:name w:val="5C19FFB71DB34384A7135894BBBF98E91"/>
    <w:rsid w:val="00461F22"/>
    <w:pPr>
      <w:spacing w:after="200" w:line="276" w:lineRule="auto"/>
    </w:pPr>
    <w:rPr>
      <w:lang w:val="en-CA" w:eastAsia="en-CA"/>
    </w:rPr>
  </w:style>
  <w:style w:type="paragraph" w:customStyle="1" w:styleId="9EF4814549BC418886654C3F83EC15C8">
    <w:name w:val="9EF4814549BC418886654C3F83EC15C8"/>
    <w:rsid w:val="00461F22"/>
    <w:pPr>
      <w:spacing w:after="200" w:line="276" w:lineRule="auto"/>
    </w:pPr>
    <w:rPr>
      <w:lang w:val="en-CA" w:eastAsia="en-CA"/>
    </w:rPr>
  </w:style>
  <w:style w:type="paragraph" w:customStyle="1" w:styleId="0526D58D2921457C9D08AB262139B5C2">
    <w:name w:val="0526D58D2921457C9D08AB262139B5C2"/>
    <w:rsid w:val="00461F22"/>
  </w:style>
  <w:style w:type="paragraph" w:customStyle="1" w:styleId="801FBDF5502346D99AD4FFF9756FB1A7">
    <w:name w:val="801FBDF5502346D99AD4FFF9756FB1A7"/>
    <w:rsid w:val="00461F22"/>
  </w:style>
  <w:style w:type="paragraph" w:customStyle="1" w:styleId="4BD06C8985554B4D8882FDDFB1C93D30">
    <w:name w:val="4BD06C8985554B4D8882FDDFB1C93D30"/>
    <w:rsid w:val="00461F22"/>
  </w:style>
  <w:style w:type="paragraph" w:customStyle="1" w:styleId="94A3D79F3B564BB59A08880C92D6EFC0">
    <w:name w:val="94A3D79F3B564BB59A08880C92D6EFC0"/>
    <w:rsid w:val="00461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Erinda Graca</dc:creator>
  <cp:keywords/>
  <dc:description/>
  <cp:lastModifiedBy>Erinda Graca</cp:lastModifiedBy>
  <cp:revision>14</cp:revision>
  <cp:lastPrinted>2023-03-09T15:20:00Z</cp:lastPrinted>
  <dcterms:created xsi:type="dcterms:W3CDTF">2023-03-08T11:48:00Z</dcterms:created>
  <dcterms:modified xsi:type="dcterms:W3CDTF">2023-03-10T10:03:00Z</dcterms:modified>
</cp:coreProperties>
</file>