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753FC" w14:textId="77777777" w:rsidR="00B82781" w:rsidRPr="00D87860" w:rsidRDefault="00B82781" w:rsidP="00B82781">
      <w:pPr>
        <w:tabs>
          <w:tab w:val="left" w:pos="6480"/>
          <w:tab w:val="left" w:pos="6840"/>
        </w:tabs>
        <w:jc w:val="center"/>
        <w:rPr>
          <w:rFonts w:ascii="Times New Roman" w:hAnsi="Times New Roman"/>
          <w:b/>
          <w:bCs/>
          <w:sz w:val="24"/>
          <w:szCs w:val="24"/>
        </w:rPr>
      </w:pPr>
      <w:r w:rsidRPr="00D87860">
        <w:rPr>
          <w:rFonts w:ascii="Times New Roman" w:hAnsi="Times New Roman"/>
          <w:b/>
          <w:bCs/>
          <w:sz w:val="24"/>
          <w:szCs w:val="24"/>
        </w:rPr>
        <w:t>BURSA SHQIPTARE E ENERGJIS</w:t>
      </w:r>
      <w:r>
        <w:rPr>
          <w:rFonts w:ascii="Times New Roman" w:hAnsi="Times New Roman"/>
          <w:b/>
          <w:bCs/>
          <w:sz w:val="24"/>
          <w:szCs w:val="24"/>
        </w:rPr>
        <w:t>Ë</w:t>
      </w:r>
      <w:r w:rsidRPr="00D87860">
        <w:rPr>
          <w:rFonts w:ascii="Times New Roman" w:hAnsi="Times New Roman"/>
          <w:b/>
          <w:bCs/>
          <w:sz w:val="24"/>
          <w:szCs w:val="24"/>
        </w:rPr>
        <w:t xml:space="preserve"> ELEKTRIKE - ALPEX SH.A </w:t>
      </w:r>
      <w:r>
        <w:rPr>
          <w:rFonts w:ascii="Times New Roman" w:hAnsi="Times New Roman"/>
          <w:b/>
          <w:bCs/>
          <w:sz w:val="24"/>
          <w:szCs w:val="24"/>
        </w:rPr>
        <w:t>– Dega në Kosovë</w:t>
      </w:r>
    </w:p>
    <w:p w14:paraId="142F1A42" w14:textId="71B7F4CD" w:rsidR="00F03A72" w:rsidRPr="008A4AB3" w:rsidRDefault="00F03A72" w:rsidP="00F03A72">
      <w:pPr>
        <w:pStyle w:val="SLparagraph"/>
        <w:numPr>
          <w:ilvl w:val="0"/>
          <w:numId w:val="0"/>
        </w:numPr>
        <w:spacing w:after="80"/>
        <w:ind w:left="360"/>
        <w:jc w:val="center"/>
        <w:rPr>
          <w:b/>
          <w:lang w:eastAsia="it-IT"/>
        </w:rPr>
      </w:pPr>
      <w:r w:rsidRPr="008A4AB3">
        <w:rPr>
          <w:b/>
          <w:lang w:eastAsia="it-IT"/>
        </w:rPr>
        <w:t>.</w:t>
      </w:r>
    </w:p>
    <w:p w14:paraId="48FAE9AB" w14:textId="77777777" w:rsidR="004B0038" w:rsidRPr="008A4AB3" w:rsidRDefault="004B0038" w:rsidP="002E7EF3">
      <w:pPr>
        <w:pStyle w:val="SLparagraph"/>
        <w:numPr>
          <w:ilvl w:val="0"/>
          <w:numId w:val="0"/>
        </w:numPr>
        <w:tabs>
          <w:tab w:val="left" w:pos="9090"/>
        </w:tabs>
        <w:spacing w:after="120"/>
        <w:jc w:val="both"/>
        <w:rPr>
          <w:b/>
          <w:bCs/>
          <w:lang w:eastAsia="it-IT"/>
        </w:rPr>
      </w:pPr>
    </w:p>
    <w:p w14:paraId="48FAE9AC" w14:textId="45F9B7FF" w:rsidR="0000046F" w:rsidRPr="008A4AB3" w:rsidRDefault="00B82781" w:rsidP="00F03A72">
      <w:pPr>
        <w:pStyle w:val="SLparagraph"/>
        <w:numPr>
          <w:ilvl w:val="0"/>
          <w:numId w:val="0"/>
        </w:numPr>
        <w:tabs>
          <w:tab w:val="left" w:pos="9090"/>
        </w:tabs>
        <w:spacing w:after="120"/>
        <w:jc w:val="right"/>
        <w:rPr>
          <w:bCs/>
        </w:rPr>
      </w:pPr>
      <w:r>
        <w:rPr>
          <w:bCs/>
        </w:rPr>
        <w:t>Prishtinë</w:t>
      </w:r>
      <w:r w:rsidR="0000046F" w:rsidRPr="008A4AB3">
        <w:rPr>
          <w:bCs/>
        </w:rPr>
        <w:t xml:space="preserve">, më </w:t>
      </w:r>
      <w:r w:rsidR="00A15033">
        <w:rPr>
          <w:bCs/>
        </w:rPr>
        <w:t>27</w:t>
      </w:r>
      <w:r w:rsidR="009C0D80" w:rsidRPr="00C31A45">
        <w:rPr>
          <w:bCs/>
        </w:rPr>
        <w:t>.</w:t>
      </w:r>
      <w:r w:rsidR="00C31A45" w:rsidRPr="00C31A45">
        <w:rPr>
          <w:bCs/>
        </w:rPr>
        <w:t>08</w:t>
      </w:r>
      <w:r w:rsidR="007D2786" w:rsidRPr="00C31A45">
        <w:rPr>
          <w:bCs/>
        </w:rPr>
        <w:t>.</w:t>
      </w:r>
      <w:r w:rsidR="008B18AE" w:rsidRPr="00C31A45">
        <w:rPr>
          <w:bCs/>
        </w:rPr>
        <w:t>202</w:t>
      </w:r>
      <w:r w:rsidR="00C31A45" w:rsidRPr="00C31A45">
        <w:rPr>
          <w:bCs/>
        </w:rPr>
        <w:t>4</w:t>
      </w:r>
    </w:p>
    <w:p w14:paraId="48FAE9AD" w14:textId="77777777" w:rsidR="0000046F" w:rsidRPr="008A4AB3" w:rsidRDefault="0000046F" w:rsidP="00E63B7D">
      <w:pPr>
        <w:pStyle w:val="SLparagraph"/>
        <w:numPr>
          <w:ilvl w:val="0"/>
          <w:numId w:val="0"/>
        </w:numPr>
        <w:tabs>
          <w:tab w:val="left" w:pos="9090"/>
        </w:tabs>
        <w:spacing w:after="120"/>
        <w:jc w:val="center"/>
        <w:rPr>
          <w:b/>
          <w:bCs/>
          <w:lang w:eastAsia="it-IT"/>
        </w:rPr>
      </w:pPr>
    </w:p>
    <w:p w14:paraId="48FAE9AE" w14:textId="56554CEA" w:rsidR="00E259F6" w:rsidRPr="008A4AB3" w:rsidRDefault="008B18AE" w:rsidP="00E63B7D">
      <w:pPr>
        <w:pStyle w:val="SLparagraph"/>
        <w:numPr>
          <w:ilvl w:val="0"/>
          <w:numId w:val="0"/>
        </w:numPr>
        <w:tabs>
          <w:tab w:val="left" w:pos="9090"/>
        </w:tabs>
        <w:spacing w:after="120"/>
        <w:jc w:val="center"/>
        <w:rPr>
          <w:b/>
          <w:bCs/>
          <w:lang w:eastAsia="it-IT"/>
        </w:rPr>
      </w:pPr>
      <w:r>
        <w:rPr>
          <w:b/>
          <w:bCs/>
          <w:lang w:eastAsia="it-IT"/>
        </w:rPr>
        <w:t>FORMULAR P</w:t>
      </w:r>
      <w:r w:rsidR="00356703">
        <w:rPr>
          <w:b/>
          <w:bCs/>
          <w:lang w:eastAsia="it-IT"/>
        </w:rPr>
        <w:t>Ë</w:t>
      </w:r>
      <w:r>
        <w:rPr>
          <w:b/>
          <w:bCs/>
          <w:lang w:eastAsia="it-IT"/>
        </w:rPr>
        <w:t>R SHPALLJEN E POZICIONIT VAKANT T</w:t>
      </w:r>
      <w:r w:rsidR="00356703">
        <w:rPr>
          <w:b/>
          <w:bCs/>
          <w:lang w:eastAsia="it-IT"/>
        </w:rPr>
        <w:t>Ë</w:t>
      </w:r>
      <w:r>
        <w:rPr>
          <w:b/>
          <w:bCs/>
          <w:lang w:eastAsia="it-IT"/>
        </w:rPr>
        <w:t xml:space="preserve"> PUN</w:t>
      </w:r>
      <w:r w:rsidR="00356703">
        <w:rPr>
          <w:b/>
          <w:bCs/>
          <w:lang w:eastAsia="it-IT"/>
        </w:rPr>
        <w:t>Ë</w:t>
      </w:r>
      <w:r>
        <w:rPr>
          <w:b/>
          <w:bCs/>
          <w:lang w:eastAsia="it-IT"/>
        </w:rPr>
        <w:t>S</w:t>
      </w:r>
    </w:p>
    <w:p w14:paraId="48FAE9B7" w14:textId="272C5357" w:rsidR="00E259F6" w:rsidRDefault="00E259F6" w:rsidP="002E7EF3">
      <w:pPr>
        <w:tabs>
          <w:tab w:val="left" w:pos="9090"/>
        </w:tabs>
        <w:spacing w:after="120"/>
        <w:jc w:val="both"/>
        <w:rPr>
          <w:rFonts w:ascii="Times New Roman" w:hAnsi="Times New Roman"/>
          <w:bCs/>
          <w:sz w:val="24"/>
          <w:szCs w:val="24"/>
          <w:lang w:val="sq-AL"/>
        </w:rPr>
      </w:pPr>
    </w:p>
    <w:p w14:paraId="6A8604E6" w14:textId="2A0A24C5" w:rsidR="00075E3D" w:rsidRDefault="00075E3D" w:rsidP="002E7EF3">
      <w:pPr>
        <w:tabs>
          <w:tab w:val="left" w:pos="9090"/>
        </w:tabs>
        <w:spacing w:after="120"/>
        <w:jc w:val="both"/>
        <w:rPr>
          <w:rFonts w:ascii="Times New Roman" w:hAnsi="Times New Roman"/>
          <w:bCs/>
          <w:sz w:val="24"/>
          <w:szCs w:val="24"/>
          <w:lang w:val="sq-AL"/>
        </w:rPr>
      </w:pPr>
      <w:r>
        <w:rPr>
          <w:rFonts w:ascii="Times New Roman" w:hAnsi="Times New Roman"/>
          <w:bCs/>
          <w:sz w:val="24"/>
          <w:szCs w:val="24"/>
          <w:lang w:val="sq-AL"/>
        </w:rPr>
        <w:t>Mb</w:t>
      </w:r>
      <w:r w:rsidR="00356703">
        <w:rPr>
          <w:rFonts w:ascii="Times New Roman" w:hAnsi="Times New Roman"/>
          <w:bCs/>
          <w:sz w:val="24"/>
          <w:szCs w:val="24"/>
          <w:lang w:val="sq-AL"/>
        </w:rPr>
        <w:t>ë</w:t>
      </w:r>
      <w:r>
        <w:rPr>
          <w:rFonts w:ascii="Times New Roman" w:hAnsi="Times New Roman"/>
          <w:bCs/>
          <w:sz w:val="24"/>
          <w:szCs w:val="24"/>
          <w:lang w:val="sq-AL"/>
        </w:rPr>
        <w:t>shtetur n</w:t>
      </w:r>
      <w:r w:rsidR="00356703">
        <w:rPr>
          <w:rFonts w:ascii="Times New Roman" w:hAnsi="Times New Roman"/>
          <w:bCs/>
          <w:sz w:val="24"/>
          <w:szCs w:val="24"/>
          <w:lang w:val="sq-AL"/>
        </w:rPr>
        <w:t>ë</w:t>
      </w:r>
      <w:r>
        <w:rPr>
          <w:rFonts w:ascii="Times New Roman" w:hAnsi="Times New Roman"/>
          <w:bCs/>
          <w:sz w:val="24"/>
          <w:szCs w:val="24"/>
          <w:lang w:val="sq-AL"/>
        </w:rPr>
        <w:t xml:space="preserve"> Kodin e Pun</w:t>
      </w:r>
      <w:r w:rsidR="00356703">
        <w:rPr>
          <w:rFonts w:ascii="Times New Roman" w:hAnsi="Times New Roman"/>
          <w:bCs/>
          <w:sz w:val="24"/>
          <w:szCs w:val="24"/>
          <w:lang w:val="sq-AL"/>
        </w:rPr>
        <w:t>ë</w:t>
      </w:r>
      <w:r>
        <w:rPr>
          <w:rFonts w:ascii="Times New Roman" w:hAnsi="Times New Roman"/>
          <w:bCs/>
          <w:sz w:val="24"/>
          <w:szCs w:val="24"/>
          <w:lang w:val="sq-AL"/>
        </w:rPr>
        <w:t>s, aktet ligjore dhe n</w:t>
      </w:r>
      <w:r w:rsidR="00356703">
        <w:rPr>
          <w:rFonts w:ascii="Times New Roman" w:hAnsi="Times New Roman"/>
          <w:bCs/>
          <w:sz w:val="24"/>
          <w:szCs w:val="24"/>
          <w:lang w:val="sq-AL"/>
        </w:rPr>
        <w:t>ë</w:t>
      </w:r>
      <w:r>
        <w:rPr>
          <w:rFonts w:ascii="Times New Roman" w:hAnsi="Times New Roman"/>
          <w:bCs/>
          <w:sz w:val="24"/>
          <w:szCs w:val="24"/>
          <w:lang w:val="sq-AL"/>
        </w:rPr>
        <w:t>nligjore t</w:t>
      </w:r>
      <w:r w:rsidR="00356703">
        <w:rPr>
          <w:rFonts w:ascii="Times New Roman" w:hAnsi="Times New Roman"/>
          <w:bCs/>
          <w:sz w:val="24"/>
          <w:szCs w:val="24"/>
          <w:lang w:val="sq-AL"/>
        </w:rPr>
        <w:t>ë</w:t>
      </w:r>
      <w:r>
        <w:rPr>
          <w:rFonts w:ascii="Times New Roman" w:hAnsi="Times New Roman"/>
          <w:bCs/>
          <w:sz w:val="24"/>
          <w:szCs w:val="24"/>
          <w:lang w:val="sq-AL"/>
        </w:rPr>
        <w:t xml:space="preserve"> dala </w:t>
      </w:r>
      <w:r w:rsidR="000022BC">
        <w:rPr>
          <w:rFonts w:ascii="Times New Roman" w:hAnsi="Times New Roman"/>
          <w:bCs/>
          <w:sz w:val="24"/>
          <w:szCs w:val="24"/>
          <w:lang w:val="sq-AL"/>
        </w:rPr>
        <w:t>n</w:t>
      </w:r>
      <w:r w:rsidR="00356703">
        <w:rPr>
          <w:rFonts w:ascii="Times New Roman" w:hAnsi="Times New Roman"/>
          <w:bCs/>
          <w:sz w:val="24"/>
          <w:szCs w:val="24"/>
          <w:lang w:val="sq-AL"/>
        </w:rPr>
        <w:t>ë</w:t>
      </w:r>
      <w:r w:rsidR="000022BC">
        <w:rPr>
          <w:rFonts w:ascii="Times New Roman" w:hAnsi="Times New Roman"/>
          <w:bCs/>
          <w:sz w:val="24"/>
          <w:szCs w:val="24"/>
          <w:lang w:val="sq-AL"/>
        </w:rPr>
        <w:t xml:space="preserve"> zbatim t</w:t>
      </w:r>
      <w:r w:rsidR="00356703">
        <w:rPr>
          <w:rFonts w:ascii="Times New Roman" w:hAnsi="Times New Roman"/>
          <w:bCs/>
          <w:sz w:val="24"/>
          <w:szCs w:val="24"/>
          <w:lang w:val="sq-AL"/>
        </w:rPr>
        <w:t>ë</w:t>
      </w:r>
      <w:r w:rsidR="000022BC">
        <w:rPr>
          <w:rFonts w:ascii="Times New Roman" w:hAnsi="Times New Roman"/>
          <w:bCs/>
          <w:sz w:val="24"/>
          <w:szCs w:val="24"/>
          <w:lang w:val="sq-AL"/>
        </w:rPr>
        <w:t xml:space="preserve"> tij, si dhe n</w:t>
      </w:r>
      <w:r w:rsidR="00356703">
        <w:rPr>
          <w:rFonts w:ascii="Times New Roman" w:hAnsi="Times New Roman"/>
          <w:bCs/>
          <w:sz w:val="24"/>
          <w:szCs w:val="24"/>
          <w:lang w:val="sq-AL"/>
        </w:rPr>
        <w:t>ë</w:t>
      </w:r>
      <w:r w:rsidR="000022BC">
        <w:rPr>
          <w:rFonts w:ascii="Times New Roman" w:hAnsi="Times New Roman"/>
          <w:bCs/>
          <w:sz w:val="24"/>
          <w:szCs w:val="24"/>
          <w:lang w:val="sq-AL"/>
        </w:rPr>
        <w:t xml:space="preserve"> Manualin e </w:t>
      </w:r>
      <w:r w:rsidR="00B13ADD">
        <w:rPr>
          <w:rFonts w:ascii="Times New Roman" w:hAnsi="Times New Roman"/>
          <w:bCs/>
          <w:sz w:val="24"/>
          <w:szCs w:val="24"/>
          <w:lang w:val="sq-AL"/>
        </w:rPr>
        <w:t>Burim</w:t>
      </w:r>
      <w:r w:rsidR="000022BC">
        <w:rPr>
          <w:rFonts w:ascii="Times New Roman" w:hAnsi="Times New Roman"/>
          <w:bCs/>
          <w:sz w:val="24"/>
          <w:szCs w:val="24"/>
          <w:lang w:val="sq-AL"/>
        </w:rPr>
        <w:t>eve</w:t>
      </w:r>
      <w:r w:rsidR="00080FCC">
        <w:rPr>
          <w:rFonts w:ascii="Times New Roman" w:hAnsi="Times New Roman"/>
          <w:bCs/>
          <w:sz w:val="24"/>
          <w:szCs w:val="24"/>
          <w:lang w:val="sq-AL"/>
        </w:rPr>
        <w:t xml:space="preserve"> Njerëzore</w:t>
      </w:r>
      <w:r w:rsidR="000022BC">
        <w:rPr>
          <w:rFonts w:ascii="Times New Roman" w:hAnsi="Times New Roman"/>
          <w:bCs/>
          <w:sz w:val="24"/>
          <w:szCs w:val="24"/>
          <w:lang w:val="sq-AL"/>
        </w:rPr>
        <w:t xml:space="preserve">, ALPEX </w:t>
      </w:r>
      <w:r w:rsidR="00B13ADD">
        <w:rPr>
          <w:rFonts w:ascii="Times New Roman" w:hAnsi="Times New Roman"/>
          <w:bCs/>
          <w:sz w:val="24"/>
          <w:szCs w:val="24"/>
          <w:lang w:val="sq-AL"/>
        </w:rPr>
        <w:t>SHA</w:t>
      </w:r>
      <w:r w:rsidR="000022BC">
        <w:rPr>
          <w:rFonts w:ascii="Times New Roman" w:hAnsi="Times New Roman"/>
          <w:bCs/>
          <w:sz w:val="24"/>
          <w:szCs w:val="24"/>
          <w:lang w:val="sq-AL"/>
        </w:rPr>
        <w:t xml:space="preserve"> njofton p</w:t>
      </w:r>
      <w:r w:rsidR="00356703">
        <w:rPr>
          <w:rFonts w:ascii="Times New Roman" w:hAnsi="Times New Roman"/>
          <w:bCs/>
          <w:sz w:val="24"/>
          <w:szCs w:val="24"/>
          <w:lang w:val="sq-AL"/>
        </w:rPr>
        <w:t>ë</w:t>
      </w:r>
      <w:r w:rsidR="000022BC">
        <w:rPr>
          <w:rFonts w:ascii="Times New Roman" w:hAnsi="Times New Roman"/>
          <w:bCs/>
          <w:sz w:val="24"/>
          <w:szCs w:val="24"/>
          <w:lang w:val="sq-AL"/>
        </w:rPr>
        <w:t xml:space="preserve">r shpalljen e </w:t>
      </w:r>
      <w:r w:rsidR="008D403C">
        <w:rPr>
          <w:rFonts w:ascii="Times New Roman" w:hAnsi="Times New Roman"/>
          <w:bCs/>
          <w:sz w:val="24"/>
          <w:szCs w:val="24"/>
          <w:lang w:val="sq-AL"/>
        </w:rPr>
        <w:t>1 (nj</w:t>
      </w:r>
      <w:r w:rsidR="00356703">
        <w:rPr>
          <w:rFonts w:ascii="Times New Roman" w:hAnsi="Times New Roman"/>
          <w:bCs/>
          <w:sz w:val="24"/>
          <w:szCs w:val="24"/>
          <w:lang w:val="sq-AL"/>
        </w:rPr>
        <w:t>ë</w:t>
      </w:r>
      <w:r w:rsidR="008D403C">
        <w:rPr>
          <w:rFonts w:ascii="Times New Roman" w:hAnsi="Times New Roman"/>
          <w:bCs/>
          <w:sz w:val="24"/>
          <w:szCs w:val="24"/>
          <w:lang w:val="sq-AL"/>
        </w:rPr>
        <w:t>) vendi vakant t</w:t>
      </w:r>
      <w:r w:rsidR="00356703">
        <w:rPr>
          <w:rFonts w:ascii="Times New Roman" w:hAnsi="Times New Roman"/>
          <w:bCs/>
          <w:sz w:val="24"/>
          <w:szCs w:val="24"/>
          <w:lang w:val="sq-AL"/>
        </w:rPr>
        <w:t>ë</w:t>
      </w:r>
      <w:r w:rsidR="008D403C">
        <w:rPr>
          <w:rFonts w:ascii="Times New Roman" w:hAnsi="Times New Roman"/>
          <w:bCs/>
          <w:sz w:val="24"/>
          <w:szCs w:val="24"/>
          <w:lang w:val="sq-AL"/>
        </w:rPr>
        <w:t xml:space="preserve"> pun</w:t>
      </w:r>
      <w:r w:rsidR="00356703">
        <w:rPr>
          <w:rFonts w:ascii="Times New Roman" w:hAnsi="Times New Roman"/>
          <w:bCs/>
          <w:sz w:val="24"/>
          <w:szCs w:val="24"/>
          <w:lang w:val="sq-AL"/>
        </w:rPr>
        <w:t>ë</w:t>
      </w:r>
      <w:r w:rsidR="008D403C">
        <w:rPr>
          <w:rFonts w:ascii="Times New Roman" w:hAnsi="Times New Roman"/>
          <w:bCs/>
          <w:sz w:val="24"/>
          <w:szCs w:val="24"/>
          <w:lang w:val="sq-AL"/>
        </w:rPr>
        <w:t>s n</w:t>
      </w:r>
      <w:r w:rsidR="00356703">
        <w:rPr>
          <w:rFonts w:ascii="Times New Roman" w:hAnsi="Times New Roman"/>
          <w:bCs/>
          <w:sz w:val="24"/>
          <w:szCs w:val="24"/>
          <w:lang w:val="sq-AL"/>
        </w:rPr>
        <w:t>ë</w:t>
      </w:r>
      <w:r w:rsidR="008D403C">
        <w:rPr>
          <w:rFonts w:ascii="Times New Roman" w:hAnsi="Times New Roman"/>
          <w:bCs/>
          <w:sz w:val="24"/>
          <w:szCs w:val="24"/>
          <w:lang w:val="sq-AL"/>
        </w:rPr>
        <w:t xml:space="preserve"> pozicionin e:</w:t>
      </w:r>
    </w:p>
    <w:p w14:paraId="567CD080" w14:textId="0D579DF6" w:rsidR="008D403C" w:rsidRDefault="008D403C" w:rsidP="002E7EF3">
      <w:pPr>
        <w:tabs>
          <w:tab w:val="left" w:pos="9090"/>
        </w:tabs>
        <w:spacing w:after="120"/>
        <w:jc w:val="both"/>
        <w:rPr>
          <w:rFonts w:ascii="Times New Roman" w:hAnsi="Times New Roman"/>
          <w:bCs/>
          <w:sz w:val="24"/>
          <w:szCs w:val="24"/>
          <w:lang w:val="sq-AL"/>
        </w:rPr>
      </w:pPr>
    </w:p>
    <w:p w14:paraId="2DC505B6" w14:textId="498411BD" w:rsidR="00E865AD" w:rsidRPr="00846DA5" w:rsidRDefault="008D403C" w:rsidP="002E7EF3">
      <w:pPr>
        <w:tabs>
          <w:tab w:val="left" w:pos="9090"/>
        </w:tabs>
        <w:spacing w:after="120"/>
        <w:jc w:val="both"/>
      </w:pPr>
      <w:r>
        <w:rPr>
          <w:rFonts w:ascii="Times New Roman" w:hAnsi="Times New Roman"/>
          <w:b/>
          <w:sz w:val="24"/>
          <w:szCs w:val="24"/>
          <w:lang w:val="sq-AL"/>
        </w:rPr>
        <w:t>TITUL</w:t>
      </w:r>
      <w:r w:rsidR="00B13ADD">
        <w:rPr>
          <w:rFonts w:ascii="Times New Roman" w:hAnsi="Times New Roman"/>
          <w:b/>
          <w:sz w:val="24"/>
          <w:szCs w:val="24"/>
          <w:lang w:val="sq-AL"/>
        </w:rPr>
        <w:t>L</w:t>
      </w:r>
      <w:r>
        <w:rPr>
          <w:rFonts w:ascii="Times New Roman" w:hAnsi="Times New Roman"/>
          <w:b/>
          <w:sz w:val="24"/>
          <w:szCs w:val="24"/>
          <w:lang w:val="sq-AL"/>
        </w:rPr>
        <w:t xml:space="preserve">I I POZICIONIT: </w:t>
      </w:r>
      <w:r w:rsidR="00D66A99" w:rsidRPr="00C31A45">
        <w:rPr>
          <w:rFonts w:ascii="Times New Roman" w:hAnsi="Times New Roman"/>
          <w:b/>
          <w:sz w:val="24"/>
          <w:szCs w:val="24"/>
          <w:lang w:val="sq-AL"/>
        </w:rPr>
        <w:t>S</w:t>
      </w:r>
      <w:r w:rsidR="002D6343" w:rsidRPr="00C31A45">
        <w:rPr>
          <w:rFonts w:ascii="Times New Roman" w:hAnsi="Times New Roman"/>
          <w:b/>
          <w:sz w:val="24"/>
          <w:szCs w:val="24"/>
          <w:lang w:val="sq-AL"/>
        </w:rPr>
        <w:t>pecialist</w:t>
      </w:r>
      <w:r w:rsidR="00A15033">
        <w:rPr>
          <w:rFonts w:ascii="Times New Roman" w:hAnsi="Times New Roman"/>
          <w:b/>
          <w:sz w:val="24"/>
          <w:szCs w:val="24"/>
          <w:lang w:val="sq-AL"/>
        </w:rPr>
        <w:t xml:space="preserve"> Ekspert</w:t>
      </w:r>
      <w:r w:rsidR="00846DA5">
        <w:rPr>
          <w:rFonts w:ascii="Times New Roman" w:hAnsi="Times New Roman"/>
          <w:b/>
          <w:sz w:val="24"/>
          <w:szCs w:val="24"/>
          <w:lang w:val="sq-AL"/>
        </w:rPr>
        <w:t xml:space="preserve"> </w:t>
      </w:r>
      <w:r w:rsidR="00846DA5" w:rsidRPr="00C31A45">
        <w:rPr>
          <w:rFonts w:ascii="Times New Roman" w:hAnsi="Times New Roman"/>
          <w:b/>
          <w:sz w:val="24"/>
          <w:szCs w:val="24"/>
          <w:lang w:val="sq-AL"/>
        </w:rPr>
        <w:t>i Klerimit dhe Financës</w:t>
      </w:r>
    </w:p>
    <w:p w14:paraId="7553A993" w14:textId="6AA96B41" w:rsidR="008D403C" w:rsidRDefault="00846DA5" w:rsidP="002E7EF3">
      <w:pPr>
        <w:tabs>
          <w:tab w:val="left" w:pos="9090"/>
        </w:tabs>
        <w:spacing w:after="120"/>
        <w:jc w:val="both"/>
        <w:rPr>
          <w:rFonts w:ascii="Times New Roman" w:hAnsi="Times New Roman"/>
          <w:b/>
          <w:sz w:val="24"/>
          <w:szCs w:val="24"/>
          <w:lang w:val="sq-AL"/>
        </w:rPr>
      </w:pPr>
      <w:r>
        <w:rPr>
          <w:rFonts w:ascii="Times New Roman" w:hAnsi="Times New Roman"/>
          <w:b/>
          <w:sz w:val="24"/>
          <w:szCs w:val="24"/>
          <w:lang w:val="sq-AL"/>
        </w:rPr>
        <w:t xml:space="preserve">                                                                                                                                                      </w:t>
      </w:r>
      <w:r w:rsidR="002D6343" w:rsidRPr="00C31A45">
        <w:rPr>
          <w:rFonts w:ascii="Times New Roman" w:hAnsi="Times New Roman"/>
          <w:b/>
          <w:sz w:val="24"/>
          <w:szCs w:val="24"/>
          <w:lang w:val="sq-AL"/>
        </w:rPr>
        <w:t xml:space="preserve"> </w:t>
      </w:r>
    </w:p>
    <w:p w14:paraId="49434723" w14:textId="04182324" w:rsidR="008D403C" w:rsidRDefault="008D403C" w:rsidP="002E7EF3">
      <w:pPr>
        <w:tabs>
          <w:tab w:val="left" w:pos="9090"/>
        </w:tabs>
        <w:spacing w:after="120"/>
        <w:jc w:val="both"/>
        <w:rPr>
          <w:rFonts w:ascii="Times New Roman" w:hAnsi="Times New Roman"/>
          <w:b/>
          <w:sz w:val="24"/>
          <w:szCs w:val="24"/>
          <w:lang w:val="sq-AL"/>
        </w:rPr>
      </w:pPr>
      <w:r>
        <w:rPr>
          <w:rFonts w:ascii="Times New Roman" w:hAnsi="Times New Roman"/>
          <w:b/>
          <w:sz w:val="24"/>
          <w:szCs w:val="24"/>
          <w:lang w:val="sq-AL"/>
        </w:rPr>
        <w:t>DREJTORIA</w:t>
      </w:r>
      <w:r w:rsidR="00B13ADD">
        <w:rPr>
          <w:rFonts w:ascii="Times New Roman" w:hAnsi="Times New Roman"/>
          <w:b/>
          <w:sz w:val="24"/>
          <w:szCs w:val="24"/>
          <w:lang w:val="sq-AL"/>
        </w:rPr>
        <w:t>/SEKTORI</w:t>
      </w:r>
      <w:r>
        <w:rPr>
          <w:rFonts w:ascii="Times New Roman" w:hAnsi="Times New Roman"/>
          <w:b/>
          <w:sz w:val="24"/>
          <w:szCs w:val="24"/>
          <w:lang w:val="sq-AL"/>
        </w:rPr>
        <w:t xml:space="preserve">: </w:t>
      </w:r>
      <w:r w:rsidR="00443265">
        <w:rPr>
          <w:rFonts w:ascii="Times New Roman" w:hAnsi="Times New Roman"/>
          <w:b/>
          <w:sz w:val="24"/>
          <w:szCs w:val="24"/>
          <w:lang w:val="sq-AL"/>
        </w:rPr>
        <w:t>Dega në Kosovë</w:t>
      </w:r>
    </w:p>
    <w:p w14:paraId="48C84913" w14:textId="50F4FFD0" w:rsidR="007D2786" w:rsidRPr="00B82781" w:rsidRDefault="008D403C" w:rsidP="002E7EF3">
      <w:pPr>
        <w:tabs>
          <w:tab w:val="left" w:pos="9090"/>
        </w:tabs>
        <w:spacing w:after="120"/>
        <w:jc w:val="both"/>
        <w:rPr>
          <w:rFonts w:ascii="Times New Roman" w:hAnsi="Times New Roman"/>
          <w:sz w:val="24"/>
          <w:szCs w:val="24"/>
          <w:lang w:val="sq-AL"/>
        </w:rPr>
      </w:pPr>
      <w:r>
        <w:rPr>
          <w:rFonts w:ascii="Times New Roman" w:hAnsi="Times New Roman"/>
          <w:b/>
          <w:sz w:val="24"/>
          <w:szCs w:val="24"/>
          <w:lang w:val="sq-AL"/>
        </w:rPr>
        <w:t>Q</w:t>
      </w:r>
      <w:r w:rsidR="00356703">
        <w:rPr>
          <w:rFonts w:ascii="Times New Roman" w:hAnsi="Times New Roman"/>
          <w:b/>
          <w:sz w:val="24"/>
          <w:szCs w:val="24"/>
          <w:lang w:val="sq-AL"/>
        </w:rPr>
        <w:t>Ë</w:t>
      </w:r>
      <w:r>
        <w:rPr>
          <w:rFonts w:ascii="Times New Roman" w:hAnsi="Times New Roman"/>
          <w:b/>
          <w:sz w:val="24"/>
          <w:szCs w:val="24"/>
          <w:lang w:val="sq-AL"/>
        </w:rPr>
        <w:t xml:space="preserve">LLIMI I POZICIONIT: </w:t>
      </w:r>
      <w:r w:rsidR="005B642D" w:rsidRPr="005B642D">
        <w:rPr>
          <w:rFonts w:ascii="Times New Roman" w:hAnsi="Times New Roman"/>
          <w:sz w:val="24"/>
          <w:szCs w:val="24"/>
          <w:lang w:val="sq-AL"/>
        </w:rPr>
        <w:t>Mbikëqyr trajtimin korrekt dhe efikas të veprimtarisë së Degës për çështje të klerimit, shlyerjes, të menaxhimit të riskut si edhe aspektet administruese të Degës për çështjet që ndërlidhen me financën dhe kontabilitetin</w:t>
      </w:r>
      <w:r w:rsidR="005B642D" w:rsidRPr="005B642D">
        <w:rPr>
          <w:rFonts w:ascii="Times New Roman" w:hAnsi="Times New Roman"/>
          <w:sz w:val="24"/>
          <w:szCs w:val="24"/>
          <w:lang w:val="sq-AL"/>
        </w:rPr>
        <w:t xml:space="preserve"> </w:t>
      </w:r>
      <w:r w:rsidR="00E309B6">
        <w:rPr>
          <w:rFonts w:ascii="Times New Roman" w:hAnsi="Times New Roman"/>
          <w:sz w:val="24"/>
          <w:szCs w:val="24"/>
          <w:lang w:val="sq-AL"/>
        </w:rPr>
        <w:t xml:space="preserve">ndaj </w:t>
      </w:r>
      <w:r w:rsidR="007B43BC">
        <w:rPr>
          <w:rFonts w:ascii="Times New Roman" w:hAnsi="Times New Roman"/>
          <w:sz w:val="24"/>
          <w:szCs w:val="24"/>
          <w:lang w:val="sq-AL"/>
        </w:rPr>
        <w:t>ALPEX-it.</w:t>
      </w:r>
    </w:p>
    <w:p w14:paraId="56EBAAB6" w14:textId="77777777" w:rsidR="00855ABB" w:rsidRDefault="00855ABB" w:rsidP="002E7EF3">
      <w:pPr>
        <w:tabs>
          <w:tab w:val="left" w:pos="9090"/>
        </w:tabs>
        <w:spacing w:after="120"/>
        <w:jc w:val="both"/>
        <w:rPr>
          <w:rFonts w:ascii="Times New Roman" w:hAnsi="Times New Roman"/>
          <w:b/>
          <w:sz w:val="24"/>
          <w:szCs w:val="24"/>
          <w:lang w:val="sq-AL"/>
        </w:rPr>
      </w:pPr>
    </w:p>
    <w:p w14:paraId="3F0D501E" w14:textId="0A0DA6E5" w:rsidR="00DE4C4F" w:rsidRDefault="00AF5B2D" w:rsidP="002E7EF3">
      <w:pPr>
        <w:tabs>
          <w:tab w:val="left" w:pos="9090"/>
        </w:tabs>
        <w:spacing w:after="120"/>
        <w:jc w:val="both"/>
        <w:rPr>
          <w:rFonts w:ascii="Times New Roman" w:hAnsi="Times New Roman"/>
          <w:noProof/>
          <w:sz w:val="24"/>
          <w:szCs w:val="24"/>
        </w:rPr>
      </w:pPr>
      <w:r>
        <w:rPr>
          <w:rFonts w:ascii="Times New Roman" w:hAnsi="Times New Roman"/>
          <w:b/>
          <w:sz w:val="24"/>
          <w:szCs w:val="24"/>
          <w:lang w:val="sq-AL"/>
        </w:rPr>
        <w:t>DETYRAT DHE P</w:t>
      </w:r>
      <w:r w:rsidR="00356703">
        <w:rPr>
          <w:rFonts w:ascii="Times New Roman" w:hAnsi="Times New Roman"/>
          <w:b/>
          <w:sz w:val="24"/>
          <w:szCs w:val="24"/>
          <w:lang w:val="sq-AL"/>
        </w:rPr>
        <w:t>Ë</w:t>
      </w:r>
      <w:r>
        <w:rPr>
          <w:rFonts w:ascii="Times New Roman" w:hAnsi="Times New Roman"/>
          <w:b/>
          <w:sz w:val="24"/>
          <w:szCs w:val="24"/>
          <w:lang w:val="sq-AL"/>
        </w:rPr>
        <w:t>RGJEGJ</w:t>
      </w:r>
      <w:r w:rsidR="00356703">
        <w:rPr>
          <w:rFonts w:ascii="Times New Roman" w:hAnsi="Times New Roman"/>
          <w:b/>
          <w:sz w:val="24"/>
          <w:szCs w:val="24"/>
          <w:lang w:val="sq-AL"/>
        </w:rPr>
        <w:t>Ë</w:t>
      </w:r>
      <w:r>
        <w:rPr>
          <w:rFonts w:ascii="Times New Roman" w:hAnsi="Times New Roman"/>
          <w:b/>
          <w:sz w:val="24"/>
          <w:szCs w:val="24"/>
          <w:lang w:val="sq-AL"/>
        </w:rPr>
        <w:t>SIT</w:t>
      </w:r>
      <w:r w:rsidR="00356703">
        <w:rPr>
          <w:rFonts w:ascii="Times New Roman" w:hAnsi="Times New Roman"/>
          <w:b/>
          <w:sz w:val="24"/>
          <w:szCs w:val="24"/>
          <w:lang w:val="sq-AL"/>
        </w:rPr>
        <w:t>Ë</w:t>
      </w:r>
      <w:r>
        <w:rPr>
          <w:rFonts w:ascii="Times New Roman" w:hAnsi="Times New Roman"/>
          <w:b/>
          <w:sz w:val="24"/>
          <w:szCs w:val="24"/>
          <w:lang w:val="sq-AL"/>
        </w:rPr>
        <w:t xml:space="preserve">: </w:t>
      </w:r>
    </w:p>
    <w:p w14:paraId="19C80D74" w14:textId="77777777" w:rsidR="006109CA" w:rsidRPr="006109CA" w:rsidRDefault="006109CA" w:rsidP="006109CA">
      <w:pPr>
        <w:pStyle w:val="ListParagraph"/>
        <w:numPr>
          <w:ilvl w:val="0"/>
          <w:numId w:val="10"/>
        </w:numPr>
        <w:tabs>
          <w:tab w:val="left" w:pos="9090"/>
        </w:tabs>
        <w:spacing w:after="120"/>
        <w:jc w:val="both"/>
        <w:rPr>
          <w:rFonts w:ascii="Times New Roman" w:hAnsi="Times New Roman"/>
          <w:noProof/>
          <w:sz w:val="24"/>
          <w:szCs w:val="24"/>
        </w:rPr>
      </w:pPr>
      <w:r w:rsidRPr="006109CA">
        <w:rPr>
          <w:rFonts w:ascii="Times New Roman" w:hAnsi="Times New Roman"/>
          <w:noProof/>
          <w:sz w:val="24"/>
          <w:szCs w:val="24"/>
          <w:lang w:val="sq-AL"/>
        </w:rPr>
        <w:t>Siguron zbatimin e politikave dhe procedurave në çështjet e menaxhimit financiar, menaxhimit të riskut, pajtueshmërisë, auditimit të brendshëm dhe sigurisë së informacionit.</w:t>
      </w:r>
    </w:p>
    <w:p w14:paraId="2AB8D80F" w14:textId="77777777" w:rsidR="006109CA" w:rsidRPr="006109CA" w:rsidRDefault="006109CA" w:rsidP="006109CA">
      <w:pPr>
        <w:pStyle w:val="ListParagraph"/>
        <w:numPr>
          <w:ilvl w:val="0"/>
          <w:numId w:val="10"/>
        </w:numPr>
        <w:tabs>
          <w:tab w:val="left" w:pos="9090"/>
        </w:tabs>
        <w:spacing w:after="120"/>
        <w:jc w:val="both"/>
        <w:rPr>
          <w:rFonts w:ascii="Times New Roman" w:hAnsi="Times New Roman"/>
          <w:noProof/>
          <w:sz w:val="24"/>
          <w:szCs w:val="24"/>
        </w:rPr>
      </w:pPr>
      <w:r w:rsidRPr="006109CA">
        <w:rPr>
          <w:rFonts w:ascii="Times New Roman" w:hAnsi="Times New Roman"/>
          <w:noProof/>
          <w:sz w:val="24"/>
          <w:szCs w:val="24"/>
          <w:lang w:val="sq-AL"/>
        </w:rPr>
        <w:t>Përgatit të dhënat për faturimin dhe siguron të gjitha informacionet e nevojshme për lëshimin e faturave duke i venë në dispozicion të Anëtareve të Bursës dhe Klerimit që janë përgjegjës për shlyerjen e tyre.</w:t>
      </w:r>
    </w:p>
    <w:p w14:paraId="104584C7" w14:textId="77777777" w:rsidR="006109CA" w:rsidRPr="006109CA" w:rsidRDefault="006109CA" w:rsidP="006109CA">
      <w:pPr>
        <w:pStyle w:val="ListParagraph"/>
        <w:numPr>
          <w:ilvl w:val="0"/>
          <w:numId w:val="10"/>
        </w:numPr>
        <w:tabs>
          <w:tab w:val="left" w:pos="9090"/>
        </w:tabs>
        <w:spacing w:after="120"/>
        <w:jc w:val="both"/>
        <w:rPr>
          <w:rFonts w:ascii="Times New Roman" w:hAnsi="Times New Roman"/>
          <w:noProof/>
          <w:sz w:val="24"/>
          <w:szCs w:val="24"/>
        </w:rPr>
      </w:pPr>
      <w:r w:rsidRPr="006109CA">
        <w:rPr>
          <w:rFonts w:ascii="Times New Roman" w:hAnsi="Times New Roman"/>
          <w:noProof/>
          <w:sz w:val="24"/>
          <w:szCs w:val="24"/>
          <w:lang w:val="sq-AL"/>
        </w:rPr>
        <w:t>Llogarit të drejtat dhe detyrimet për Anëtarët e Bursës dhe Anëtarët e Klerimit (Shumën e shlyerjes, Tarifat, Taksat).</w:t>
      </w:r>
    </w:p>
    <w:p w14:paraId="56038B27" w14:textId="77777777" w:rsidR="006109CA" w:rsidRPr="006109CA" w:rsidRDefault="006109CA" w:rsidP="006109CA">
      <w:pPr>
        <w:pStyle w:val="ListParagraph"/>
        <w:numPr>
          <w:ilvl w:val="0"/>
          <w:numId w:val="10"/>
        </w:numPr>
        <w:tabs>
          <w:tab w:val="left" w:pos="9090"/>
        </w:tabs>
        <w:spacing w:after="120"/>
        <w:jc w:val="both"/>
        <w:rPr>
          <w:rFonts w:ascii="Times New Roman" w:hAnsi="Times New Roman"/>
          <w:noProof/>
          <w:sz w:val="24"/>
          <w:szCs w:val="24"/>
        </w:rPr>
      </w:pPr>
      <w:r w:rsidRPr="006109CA">
        <w:rPr>
          <w:rFonts w:ascii="Times New Roman" w:hAnsi="Times New Roman"/>
          <w:noProof/>
          <w:sz w:val="24"/>
          <w:szCs w:val="24"/>
          <w:lang w:val="sq-AL"/>
        </w:rPr>
        <w:t>Është linja e parë e komunikimit me Anëtarët e Klerimit dhe Bankën për Shlyerje në tregun e Kosovës duke menaxhuar kërkesat e tyre dhe ndihmuar në zgjidhjen e problemeve.</w:t>
      </w:r>
    </w:p>
    <w:p w14:paraId="60FE2E3C" w14:textId="77777777" w:rsidR="006109CA" w:rsidRPr="006109CA" w:rsidRDefault="006109CA" w:rsidP="006109CA">
      <w:pPr>
        <w:pStyle w:val="ListParagraph"/>
        <w:numPr>
          <w:ilvl w:val="0"/>
          <w:numId w:val="10"/>
        </w:numPr>
        <w:tabs>
          <w:tab w:val="left" w:pos="9090"/>
        </w:tabs>
        <w:spacing w:after="120"/>
        <w:jc w:val="both"/>
        <w:rPr>
          <w:rFonts w:ascii="Times New Roman" w:hAnsi="Times New Roman"/>
          <w:noProof/>
          <w:sz w:val="24"/>
          <w:szCs w:val="24"/>
        </w:rPr>
      </w:pPr>
      <w:r w:rsidRPr="006109CA">
        <w:rPr>
          <w:rFonts w:ascii="Times New Roman" w:hAnsi="Times New Roman"/>
          <w:noProof/>
          <w:sz w:val="24"/>
          <w:szCs w:val="24"/>
          <w:lang w:val="sq-AL"/>
        </w:rPr>
        <w:t>Linja e parë e mbështetjes për Anëtarët e Bursës në tregun e Kosovës e ALPEX për tregun e Kosovës për të gjitha çështjet e lidhura me klerimin, shlyerjen dhe menaxhimin e riskut</w:t>
      </w:r>
    </w:p>
    <w:p w14:paraId="77B9114E" w14:textId="0941E0DE" w:rsidR="00DE4C4F" w:rsidRPr="006109CA" w:rsidRDefault="00DE4C4F" w:rsidP="00DE4C4F">
      <w:pPr>
        <w:pStyle w:val="ListParagraph"/>
        <w:tabs>
          <w:tab w:val="left" w:pos="9090"/>
        </w:tabs>
        <w:spacing w:after="120"/>
        <w:jc w:val="both"/>
        <w:rPr>
          <w:rFonts w:ascii="Times New Roman" w:hAnsi="Times New Roman"/>
          <w:b/>
          <w:sz w:val="24"/>
          <w:szCs w:val="24"/>
        </w:rPr>
      </w:pPr>
    </w:p>
    <w:p w14:paraId="1ADB25B7" w14:textId="6313DCCC" w:rsidR="00AF5B2D" w:rsidRDefault="00AF5B2D" w:rsidP="002E7EF3">
      <w:pPr>
        <w:tabs>
          <w:tab w:val="left" w:pos="9090"/>
        </w:tabs>
        <w:spacing w:after="120"/>
        <w:jc w:val="both"/>
        <w:rPr>
          <w:rFonts w:ascii="Times New Roman" w:hAnsi="Times New Roman"/>
          <w:b/>
          <w:sz w:val="24"/>
          <w:szCs w:val="24"/>
          <w:lang w:val="sq-AL"/>
        </w:rPr>
      </w:pPr>
      <w:r>
        <w:rPr>
          <w:rFonts w:ascii="Times New Roman" w:hAnsi="Times New Roman"/>
          <w:b/>
          <w:sz w:val="24"/>
          <w:szCs w:val="24"/>
          <w:lang w:val="sq-AL"/>
        </w:rPr>
        <w:t>KRITERET Q</w:t>
      </w:r>
      <w:r w:rsidR="00356703">
        <w:rPr>
          <w:rFonts w:ascii="Times New Roman" w:hAnsi="Times New Roman"/>
          <w:b/>
          <w:sz w:val="24"/>
          <w:szCs w:val="24"/>
          <w:lang w:val="sq-AL"/>
        </w:rPr>
        <w:t>Ë</w:t>
      </w:r>
      <w:r>
        <w:rPr>
          <w:rFonts w:ascii="Times New Roman" w:hAnsi="Times New Roman"/>
          <w:b/>
          <w:sz w:val="24"/>
          <w:szCs w:val="24"/>
          <w:lang w:val="sq-AL"/>
        </w:rPr>
        <w:t xml:space="preserve"> DUHET T</w:t>
      </w:r>
      <w:r w:rsidR="00356703">
        <w:rPr>
          <w:rFonts w:ascii="Times New Roman" w:hAnsi="Times New Roman"/>
          <w:b/>
          <w:sz w:val="24"/>
          <w:szCs w:val="24"/>
          <w:lang w:val="sq-AL"/>
        </w:rPr>
        <w:t>Ë</w:t>
      </w:r>
      <w:r>
        <w:rPr>
          <w:rFonts w:ascii="Times New Roman" w:hAnsi="Times New Roman"/>
          <w:b/>
          <w:sz w:val="24"/>
          <w:szCs w:val="24"/>
          <w:lang w:val="sq-AL"/>
        </w:rPr>
        <w:t xml:space="preserve"> PLOT</w:t>
      </w:r>
      <w:r w:rsidR="00356703">
        <w:rPr>
          <w:rFonts w:ascii="Times New Roman" w:hAnsi="Times New Roman"/>
          <w:b/>
          <w:sz w:val="24"/>
          <w:szCs w:val="24"/>
          <w:lang w:val="sq-AL"/>
        </w:rPr>
        <w:t>Ë</w:t>
      </w:r>
      <w:r>
        <w:rPr>
          <w:rFonts w:ascii="Times New Roman" w:hAnsi="Times New Roman"/>
          <w:b/>
          <w:sz w:val="24"/>
          <w:szCs w:val="24"/>
          <w:lang w:val="sq-AL"/>
        </w:rPr>
        <w:t>SOJN</w:t>
      </w:r>
      <w:r w:rsidR="00356703">
        <w:rPr>
          <w:rFonts w:ascii="Times New Roman" w:hAnsi="Times New Roman"/>
          <w:b/>
          <w:sz w:val="24"/>
          <w:szCs w:val="24"/>
          <w:lang w:val="sq-AL"/>
        </w:rPr>
        <w:t>Ë</w:t>
      </w:r>
      <w:r>
        <w:rPr>
          <w:rFonts w:ascii="Times New Roman" w:hAnsi="Times New Roman"/>
          <w:b/>
          <w:sz w:val="24"/>
          <w:szCs w:val="24"/>
          <w:lang w:val="sq-AL"/>
        </w:rPr>
        <w:t xml:space="preserve"> KANDIDAT</w:t>
      </w:r>
      <w:r w:rsidR="00356703">
        <w:rPr>
          <w:rFonts w:ascii="Times New Roman" w:hAnsi="Times New Roman"/>
          <w:b/>
          <w:sz w:val="24"/>
          <w:szCs w:val="24"/>
          <w:lang w:val="sq-AL"/>
        </w:rPr>
        <w:t>Ë</w:t>
      </w:r>
      <w:r>
        <w:rPr>
          <w:rFonts w:ascii="Times New Roman" w:hAnsi="Times New Roman"/>
          <w:b/>
          <w:sz w:val="24"/>
          <w:szCs w:val="24"/>
          <w:lang w:val="sq-AL"/>
        </w:rPr>
        <w:t>T (KUALIFIKIMET):</w:t>
      </w:r>
    </w:p>
    <w:p w14:paraId="4248301E" w14:textId="666AC42A" w:rsidR="00AF5B2D" w:rsidRDefault="00AF5B2D" w:rsidP="002E7EF3">
      <w:pPr>
        <w:tabs>
          <w:tab w:val="left" w:pos="9090"/>
        </w:tabs>
        <w:spacing w:after="120"/>
        <w:jc w:val="both"/>
        <w:rPr>
          <w:rFonts w:ascii="Times New Roman" w:hAnsi="Times New Roman"/>
          <w:b/>
          <w:sz w:val="24"/>
          <w:szCs w:val="24"/>
          <w:lang w:val="sq-AL"/>
        </w:rPr>
      </w:pPr>
    </w:p>
    <w:p w14:paraId="15695CD6" w14:textId="0CFBD102" w:rsidR="00855ABB" w:rsidRPr="00B82781" w:rsidRDefault="00AF5B2D" w:rsidP="00855ABB">
      <w:pPr>
        <w:jc w:val="both"/>
        <w:rPr>
          <w:rFonts w:ascii="Times New Roman" w:hAnsi="Times New Roman"/>
          <w:sz w:val="24"/>
          <w:szCs w:val="24"/>
          <w:lang w:val="sq-AL"/>
        </w:rPr>
      </w:pPr>
      <w:r>
        <w:rPr>
          <w:rFonts w:ascii="Times New Roman" w:hAnsi="Times New Roman"/>
          <w:bCs/>
          <w:sz w:val="24"/>
          <w:szCs w:val="24"/>
          <w:lang w:val="sq-AL"/>
        </w:rPr>
        <w:lastRenderedPageBreak/>
        <w:t>Arsimi i k</w:t>
      </w:r>
      <w:r w:rsidR="00356703">
        <w:rPr>
          <w:rFonts w:ascii="Times New Roman" w:hAnsi="Times New Roman"/>
          <w:bCs/>
          <w:sz w:val="24"/>
          <w:szCs w:val="24"/>
          <w:lang w:val="sq-AL"/>
        </w:rPr>
        <w:t>ë</w:t>
      </w:r>
      <w:r>
        <w:rPr>
          <w:rFonts w:ascii="Times New Roman" w:hAnsi="Times New Roman"/>
          <w:bCs/>
          <w:sz w:val="24"/>
          <w:szCs w:val="24"/>
          <w:lang w:val="sq-AL"/>
        </w:rPr>
        <w:t xml:space="preserve">rkuar: </w:t>
      </w:r>
      <w:r w:rsidR="00855ABB" w:rsidRPr="00C31A45">
        <w:rPr>
          <w:rFonts w:ascii="Times New Roman" w:hAnsi="Times New Roman"/>
          <w:sz w:val="24"/>
          <w:szCs w:val="24"/>
          <w:lang w:val="sq-AL"/>
        </w:rPr>
        <w:t>Arsim i lartë</w:t>
      </w:r>
      <w:r w:rsidR="00387C8C" w:rsidRPr="00C31A45">
        <w:rPr>
          <w:rFonts w:ascii="Times New Roman" w:hAnsi="Times New Roman"/>
          <w:sz w:val="24"/>
          <w:szCs w:val="24"/>
          <w:lang w:val="sq-AL"/>
        </w:rPr>
        <w:t>-</w:t>
      </w:r>
      <w:r w:rsidR="0088049A" w:rsidRPr="00C31A45">
        <w:rPr>
          <w:rFonts w:ascii="Times New Roman" w:hAnsi="Times New Roman"/>
          <w:sz w:val="24"/>
          <w:szCs w:val="24"/>
          <w:lang w:val="sq-AL"/>
        </w:rPr>
        <w:t>ekonomi, me profil financë</w:t>
      </w:r>
      <w:r w:rsidR="00B21C54" w:rsidRPr="00C31A45">
        <w:rPr>
          <w:rFonts w:ascii="Times New Roman" w:hAnsi="Times New Roman"/>
          <w:sz w:val="24"/>
          <w:szCs w:val="24"/>
          <w:lang w:val="sq-AL"/>
        </w:rPr>
        <w:t>, kontabilitet</w:t>
      </w:r>
      <w:r w:rsidR="00855ABB" w:rsidRPr="00C31A45">
        <w:rPr>
          <w:rFonts w:ascii="Times New Roman" w:hAnsi="Times New Roman"/>
          <w:sz w:val="24"/>
          <w:szCs w:val="24"/>
          <w:lang w:val="sq-AL"/>
        </w:rPr>
        <w:t xml:space="preserve"> </w:t>
      </w:r>
      <w:r w:rsidR="003C3336">
        <w:rPr>
          <w:rFonts w:ascii="Times New Roman" w:hAnsi="Times New Roman"/>
          <w:sz w:val="24"/>
          <w:szCs w:val="24"/>
          <w:lang w:val="sq-AL"/>
        </w:rPr>
        <w:t>.</w:t>
      </w:r>
    </w:p>
    <w:p w14:paraId="3CEFA3CE" w14:textId="5628F6C5" w:rsidR="00AF5B2D" w:rsidRDefault="00AF5B2D" w:rsidP="003C3336">
      <w:pPr>
        <w:jc w:val="both"/>
        <w:rPr>
          <w:rFonts w:ascii="Times New Roman" w:hAnsi="Times New Roman"/>
          <w:bCs/>
          <w:sz w:val="24"/>
          <w:szCs w:val="24"/>
          <w:lang w:val="sq-AL"/>
        </w:rPr>
      </w:pPr>
      <w:r>
        <w:rPr>
          <w:rFonts w:ascii="Times New Roman" w:hAnsi="Times New Roman"/>
          <w:bCs/>
          <w:sz w:val="24"/>
          <w:szCs w:val="24"/>
          <w:lang w:val="sq-AL"/>
        </w:rPr>
        <w:t>P</w:t>
      </w:r>
      <w:r w:rsidR="00356703">
        <w:rPr>
          <w:rFonts w:ascii="Times New Roman" w:hAnsi="Times New Roman"/>
          <w:bCs/>
          <w:sz w:val="24"/>
          <w:szCs w:val="24"/>
          <w:lang w:val="sq-AL"/>
        </w:rPr>
        <w:t>ë</w:t>
      </w:r>
      <w:r>
        <w:rPr>
          <w:rFonts w:ascii="Times New Roman" w:hAnsi="Times New Roman"/>
          <w:bCs/>
          <w:sz w:val="24"/>
          <w:szCs w:val="24"/>
          <w:lang w:val="sq-AL"/>
        </w:rPr>
        <w:t>rvoja e k</w:t>
      </w:r>
      <w:r w:rsidR="00356703">
        <w:rPr>
          <w:rFonts w:ascii="Times New Roman" w:hAnsi="Times New Roman"/>
          <w:bCs/>
          <w:sz w:val="24"/>
          <w:szCs w:val="24"/>
          <w:lang w:val="sq-AL"/>
        </w:rPr>
        <w:t>ë</w:t>
      </w:r>
      <w:r>
        <w:rPr>
          <w:rFonts w:ascii="Times New Roman" w:hAnsi="Times New Roman"/>
          <w:bCs/>
          <w:sz w:val="24"/>
          <w:szCs w:val="24"/>
          <w:lang w:val="sq-AL"/>
        </w:rPr>
        <w:t>rkuar e pun</w:t>
      </w:r>
      <w:r w:rsidR="00356703">
        <w:rPr>
          <w:rFonts w:ascii="Times New Roman" w:hAnsi="Times New Roman"/>
          <w:bCs/>
          <w:sz w:val="24"/>
          <w:szCs w:val="24"/>
          <w:lang w:val="sq-AL"/>
        </w:rPr>
        <w:t>ë</w:t>
      </w:r>
      <w:r>
        <w:rPr>
          <w:rFonts w:ascii="Times New Roman" w:hAnsi="Times New Roman"/>
          <w:bCs/>
          <w:sz w:val="24"/>
          <w:szCs w:val="24"/>
          <w:lang w:val="sq-AL"/>
        </w:rPr>
        <w:t>s</w:t>
      </w:r>
      <w:r w:rsidRPr="00C31A45">
        <w:rPr>
          <w:rFonts w:ascii="Times New Roman" w:hAnsi="Times New Roman"/>
          <w:bCs/>
          <w:sz w:val="24"/>
          <w:szCs w:val="24"/>
          <w:lang w:val="sq-AL"/>
        </w:rPr>
        <w:t>:</w:t>
      </w:r>
      <w:r w:rsidR="00DE4C4F" w:rsidRPr="00C31A45">
        <w:rPr>
          <w:rFonts w:ascii="Times New Roman" w:hAnsi="Times New Roman"/>
          <w:sz w:val="24"/>
          <w:szCs w:val="24"/>
          <w:lang w:val="sq-AL"/>
        </w:rPr>
        <w:t xml:space="preserve"> </w:t>
      </w:r>
      <w:r w:rsidR="003C3336" w:rsidRPr="003C3336">
        <w:rPr>
          <w:rFonts w:ascii="Times New Roman" w:hAnsi="Times New Roman"/>
          <w:sz w:val="24"/>
          <w:szCs w:val="24"/>
          <w:lang w:val="sq-AL"/>
        </w:rPr>
        <w:t xml:space="preserve">Jo më pak se 4 (katër) vite eksperiencë në profesionin për të cilin është diplomuar. </w:t>
      </w:r>
      <w:r w:rsidR="003C3336" w:rsidRPr="003C3336">
        <w:rPr>
          <w:rFonts w:ascii="Times New Roman" w:hAnsi="Times New Roman"/>
          <w:sz w:val="24"/>
          <w:szCs w:val="24"/>
        </w:rPr>
        <w:t>Përbën avantazh eksperienca në sektorin e energjisë elektrike</w:t>
      </w:r>
      <w:r w:rsidR="009B08B9">
        <w:rPr>
          <w:rFonts w:ascii="Times New Roman" w:hAnsi="Times New Roman"/>
          <w:sz w:val="24"/>
          <w:szCs w:val="24"/>
        </w:rPr>
        <w:t>.</w:t>
      </w:r>
    </w:p>
    <w:p w14:paraId="1299C8B9" w14:textId="30B6276B" w:rsidR="00AF5B2D" w:rsidRDefault="00AF5B2D" w:rsidP="002E7EF3">
      <w:pPr>
        <w:tabs>
          <w:tab w:val="left" w:pos="9090"/>
        </w:tabs>
        <w:spacing w:after="120"/>
        <w:jc w:val="both"/>
        <w:rPr>
          <w:rFonts w:ascii="Times New Roman" w:hAnsi="Times New Roman"/>
          <w:bCs/>
          <w:sz w:val="24"/>
          <w:szCs w:val="24"/>
          <w:lang w:val="sq-AL"/>
        </w:rPr>
      </w:pPr>
    </w:p>
    <w:p w14:paraId="5712EEEA" w14:textId="44BD8736" w:rsidR="00AF5B2D" w:rsidRDefault="00AF5B2D" w:rsidP="002E7EF3">
      <w:pPr>
        <w:tabs>
          <w:tab w:val="left" w:pos="9090"/>
        </w:tabs>
        <w:spacing w:after="120"/>
        <w:jc w:val="both"/>
        <w:rPr>
          <w:rFonts w:ascii="Times New Roman" w:hAnsi="Times New Roman"/>
          <w:bCs/>
          <w:sz w:val="24"/>
          <w:szCs w:val="24"/>
          <w:lang w:val="sq-AL"/>
        </w:rPr>
      </w:pPr>
      <w:r>
        <w:rPr>
          <w:rFonts w:ascii="Times New Roman" w:hAnsi="Times New Roman"/>
          <w:bCs/>
          <w:sz w:val="24"/>
          <w:szCs w:val="24"/>
          <w:lang w:val="sq-AL"/>
        </w:rPr>
        <w:t>Kandidat</w:t>
      </w:r>
      <w:r w:rsidR="00356703">
        <w:rPr>
          <w:rFonts w:ascii="Times New Roman" w:hAnsi="Times New Roman"/>
          <w:bCs/>
          <w:sz w:val="24"/>
          <w:szCs w:val="24"/>
          <w:lang w:val="sq-AL"/>
        </w:rPr>
        <w:t>ë</w:t>
      </w:r>
      <w:r>
        <w:rPr>
          <w:rFonts w:ascii="Times New Roman" w:hAnsi="Times New Roman"/>
          <w:bCs/>
          <w:sz w:val="24"/>
          <w:szCs w:val="24"/>
          <w:lang w:val="sq-AL"/>
        </w:rPr>
        <w:t>t e interesuar p</w:t>
      </w:r>
      <w:r w:rsidR="00356703">
        <w:rPr>
          <w:rFonts w:ascii="Times New Roman" w:hAnsi="Times New Roman"/>
          <w:bCs/>
          <w:sz w:val="24"/>
          <w:szCs w:val="24"/>
          <w:lang w:val="sq-AL"/>
        </w:rPr>
        <w:t>ë</w:t>
      </w:r>
      <w:r>
        <w:rPr>
          <w:rFonts w:ascii="Times New Roman" w:hAnsi="Times New Roman"/>
          <w:bCs/>
          <w:sz w:val="24"/>
          <w:szCs w:val="24"/>
          <w:lang w:val="sq-AL"/>
        </w:rPr>
        <w:t>r pozicionin vakant duhet t</w:t>
      </w:r>
      <w:r w:rsidR="00356703">
        <w:rPr>
          <w:rFonts w:ascii="Times New Roman" w:hAnsi="Times New Roman"/>
          <w:bCs/>
          <w:sz w:val="24"/>
          <w:szCs w:val="24"/>
          <w:lang w:val="sq-AL"/>
        </w:rPr>
        <w:t>ë</w:t>
      </w:r>
      <w:r>
        <w:rPr>
          <w:rFonts w:ascii="Times New Roman" w:hAnsi="Times New Roman"/>
          <w:bCs/>
          <w:sz w:val="24"/>
          <w:szCs w:val="24"/>
          <w:lang w:val="sq-AL"/>
        </w:rPr>
        <w:t xml:space="preserve"> paraqesin </w:t>
      </w:r>
      <w:r w:rsidR="00B13ADD">
        <w:rPr>
          <w:rFonts w:ascii="Times New Roman" w:hAnsi="Times New Roman"/>
          <w:bCs/>
          <w:sz w:val="24"/>
          <w:szCs w:val="24"/>
          <w:lang w:val="sq-AL"/>
        </w:rPr>
        <w:t>dokumentet</w:t>
      </w:r>
      <w:r>
        <w:rPr>
          <w:rFonts w:ascii="Times New Roman" w:hAnsi="Times New Roman"/>
          <w:bCs/>
          <w:sz w:val="24"/>
          <w:szCs w:val="24"/>
          <w:lang w:val="sq-AL"/>
        </w:rPr>
        <w:t xml:space="preserve"> si m</w:t>
      </w:r>
      <w:r w:rsidR="00356703">
        <w:rPr>
          <w:rFonts w:ascii="Times New Roman" w:hAnsi="Times New Roman"/>
          <w:bCs/>
          <w:sz w:val="24"/>
          <w:szCs w:val="24"/>
          <w:lang w:val="sq-AL"/>
        </w:rPr>
        <w:t>ë</w:t>
      </w:r>
      <w:r>
        <w:rPr>
          <w:rFonts w:ascii="Times New Roman" w:hAnsi="Times New Roman"/>
          <w:bCs/>
          <w:sz w:val="24"/>
          <w:szCs w:val="24"/>
          <w:lang w:val="sq-AL"/>
        </w:rPr>
        <w:t xml:space="preserve"> posht</w:t>
      </w:r>
      <w:r w:rsidR="00356703">
        <w:rPr>
          <w:rFonts w:ascii="Times New Roman" w:hAnsi="Times New Roman"/>
          <w:bCs/>
          <w:sz w:val="24"/>
          <w:szCs w:val="24"/>
          <w:lang w:val="sq-AL"/>
        </w:rPr>
        <w:t>ë</w:t>
      </w:r>
      <w:r>
        <w:rPr>
          <w:rFonts w:ascii="Times New Roman" w:hAnsi="Times New Roman"/>
          <w:bCs/>
          <w:sz w:val="24"/>
          <w:szCs w:val="24"/>
          <w:lang w:val="sq-AL"/>
        </w:rPr>
        <w:t>:</w:t>
      </w:r>
    </w:p>
    <w:p w14:paraId="560B6ABE" w14:textId="77777777" w:rsidR="008B499F" w:rsidRPr="00374F1F"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rPr>
      </w:pPr>
      <w:r w:rsidRPr="00374F1F">
        <w:rPr>
          <w:rFonts w:ascii="Times New Roman" w:hAnsi="Times New Roman"/>
          <w:sz w:val="24"/>
          <w:szCs w:val="24"/>
        </w:rPr>
        <w:t>Formularin e aplikimit (Formulari 2)</w:t>
      </w:r>
    </w:p>
    <w:p w14:paraId="0F0AEA4C" w14:textId="77777777" w:rsidR="008B499F" w:rsidRPr="00374F1F"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rPr>
      </w:pPr>
      <w:r w:rsidRPr="00374F1F">
        <w:rPr>
          <w:rFonts w:ascii="Times New Roman" w:hAnsi="Times New Roman"/>
          <w:sz w:val="24"/>
          <w:szCs w:val="24"/>
        </w:rPr>
        <w:t xml:space="preserve">CV e detajuar </w:t>
      </w:r>
    </w:p>
    <w:p w14:paraId="30CB0EF9" w14:textId="77777777" w:rsidR="008B499F" w:rsidRPr="00B82781"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lang w:val="it-IT"/>
        </w:rPr>
      </w:pPr>
      <w:r w:rsidRPr="00B82781">
        <w:rPr>
          <w:rFonts w:ascii="Times New Roman" w:hAnsi="Times New Roman"/>
          <w:sz w:val="24"/>
          <w:szCs w:val="24"/>
          <w:lang w:val="it-IT"/>
        </w:rPr>
        <w:t xml:space="preserve">Letër reference nga punëdhënësi i mëparshëm </w:t>
      </w:r>
    </w:p>
    <w:p w14:paraId="790A241F" w14:textId="77777777" w:rsidR="008B499F" w:rsidRPr="00374F1F" w:rsidRDefault="008B499F" w:rsidP="008B499F">
      <w:pPr>
        <w:pStyle w:val="ListParagraph"/>
        <w:widowControl w:val="0"/>
        <w:numPr>
          <w:ilvl w:val="0"/>
          <w:numId w:val="7"/>
        </w:numPr>
        <w:overflowPunct w:val="0"/>
        <w:autoSpaceDE w:val="0"/>
        <w:autoSpaceDN w:val="0"/>
        <w:adjustRightInd w:val="0"/>
        <w:spacing w:after="0"/>
        <w:jc w:val="both"/>
        <w:rPr>
          <w:rFonts w:ascii="Times New Roman" w:hAnsi="Times New Roman"/>
          <w:sz w:val="24"/>
          <w:szCs w:val="24"/>
        </w:rPr>
      </w:pPr>
      <w:r w:rsidRPr="00374F1F">
        <w:rPr>
          <w:rFonts w:ascii="Times New Roman" w:hAnsi="Times New Roman"/>
          <w:sz w:val="24"/>
          <w:szCs w:val="24"/>
        </w:rPr>
        <w:t>Letër Interesi</w:t>
      </w:r>
    </w:p>
    <w:p w14:paraId="75D5F4D2" w14:textId="6E6DB5BC" w:rsidR="00AF5B2D" w:rsidRDefault="00AF5B2D" w:rsidP="00AF5B2D">
      <w:pPr>
        <w:tabs>
          <w:tab w:val="left" w:pos="9090"/>
        </w:tabs>
        <w:spacing w:after="120"/>
        <w:jc w:val="both"/>
        <w:rPr>
          <w:rFonts w:ascii="Times New Roman" w:hAnsi="Times New Roman"/>
          <w:bCs/>
          <w:sz w:val="24"/>
          <w:szCs w:val="24"/>
          <w:lang w:val="sq-AL"/>
        </w:rPr>
      </w:pPr>
    </w:p>
    <w:p w14:paraId="01E1EB41" w14:textId="64524465" w:rsidR="00AF5B2D" w:rsidRDefault="00AF5B2D" w:rsidP="00AF5B2D">
      <w:pPr>
        <w:tabs>
          <w:tab w:val="left" w:pos="9090"/>
        </w:tabs>
        <w:spacing w:after="120"/>
        <w:jc w:val="both"/>
        <w:rPr>
          <w:rFonts w:ascii="Times New Roman" w:hAnsi="Times New Roman"/>
          <w:bCs/>
          <w:sz w:val="24"/>
          <w:szCs w:val="24"/>
          <w:lang w:val="sq-AL"/>
        </w:rPr>
      </w:pPr>
      <w:r>
        <w:rPr>
          <w:rFonts w:ascii="Times New Roman" w:hAnsi="Times New Roman"/>
          <w:bCs/>
          <w:sz w:val="24"/>
          <w:szCs w:val="24"/>
          <w:lang w:val="sq-AL"/>
        </w:rPr>
        <w:t>Dokumentacioni i k</w:t>
      </w:r>
      <w:r w:rsidR="00356703">
        <w:rPr>
          <w:rFonts w:ascii="Times New Roman" w:hAnsi="Times New Roman"/>
          <w:bCs/>
          <w:sz w:val="24"/>
          <w:szCs w:val="24"/>
          <w:lang w:val="sq-AL"/>
        </w:rPr>
        <w:t>ë</w:t>
      </w:r>
      <w:r>
        <w:rPr>
          <w:rFonts w:ascii="Times New Roman" w:hAnsi="Times New Roman"/>
          <w:bCs/>
          <w:sz w:val="24"/>
          <w:szCs w:val="24"/>
          <w:lang w:val="sq-AL"/>
        </w:rPr>
        <w:t>rkuar t</w:t>
      </w:r>
      <w:r w:rsidR="00356703">
        <w:rPr>
          <w:rFonts w:ascii="Times New Roman" w:hAnsi="Times New Roman"/>
          <w:bCs/>
          <w:sz w:val="24"/>
          <w:szCs w:val="24"/>
          <w:lang w:val="sq-AL"/>
        </w:rPr>
        <w:t>ë</w:t>
      </w:r>
      <w:r>
        <w:rPr>
          <w:rFonts w:ascii="Times New Roman" w:hAnsi="Times New Roman"/>
          <w:bCs/>
          <w:sz w:val="24"/>
          <w:szCs w:val="24"/>
          <w:lang w:val="sq-AL"/>
        </w:rPr>
        <w:t xml:space="preserve"> paraqitet brenda </w:t>
      </w:r>
      <w:r w:rsidRPr="008137B4">
        <w:rPr>
          <w:rFonts w:ascii="Times New Roman" w:hAnsi="Times New Roman"/>
          <w:bCs/>
          <w:sz w:val="24"/>
          <w:szCs w:val="24"/>
          <w:lang w:val="sq-AL"/>
        </w:rPr>
        <w:t>dat</w:t>
      </w:r>
      <w:r w:rsidR="00356703" w:rsidRPr="008137B4">
        <w:rPr>
          <w:rFonts w:ascii="Times New Roman" w:hAnsi="Times New Roman"/>
          <w:bCs/>
          <w:sz w:val="24"/>
          <w:szCs w:val="24"/>
          <w:lang w:val="sq-AL"/>
        </w:rPr>
        <w:t>ë</w:t>
      </w:r>
      <w:r w:rsidRPr="008137B4">
        <w:rPr>
          <w:rFonts w:ascii="Times New Roman" w:hAnsi="Times New Roman"/>
          <w:bCs/>
          <w:sz w:val="24"/>
          <w:szCs w:val="24"/>
          <w:lang w:val="sq-AL"/>
        </w:rPr>
        <w:t xml:space="preserve">s </w:t>
      </w:r>
      <w:r w:rsidR="00805C46">
        <w:rPr>
          <w:rFonts w:ascii="Times New Roman" w:hAnsi="Times New Roman"/>
          <w:bCs/>
          <w:sz w:val="24"/>
          <w:szCs w:val="24"/>
          <w:lang w:val="sq-AL"/>
        </w:rPr>
        <w:t>05</w:t>
      </w:r>
      <w:r w:rsidR="00D66A99" w:rsidRPr="008137B4">
        <w:rPr>
          <w:rFonts w:ascii="Times New Roman" w:hAnsi="Times New Roman"/>
          <w:bCs/>
          <w:sz w:val="24"/>
          <w:szCs w:val="24"/>
          <w:lang w:val="sq-AL"/>
        </w:rPr>
        <w:t>/</w:t>
      </w:r>
      <w:r w:rsidR="00757084" w:rsidRPr="008137B4">
        <w:rPr>
          <w:rFonts w:ascii="Times New Roman" w:hAnsi="Times New Roman"/>
          <w:bCs/>
          <w:sz w:val="24"/>
          <w:szCs w:val="24"/>
          <w:lang w:val="sq-AL"/>
        </w:rPr>
        <w:t>0</w:t>
      </w:r>
      <w:r w:rsidR="00805C46">
        <w:rPr>
          <w:rFonts w:ascii="Times New Roman" w:hAnsi="Times New Roman"/>
          <w:bCs/>
          <w:sz w:val="24"/>
          <w:szCs w:val="24"/>
          <w:lang w:val="sq-AL"/>
        </w:rPr>
        <w:t>9</w:t>
      </w:r>
      <w:r w:rsidR="00D66A99" w:rsidRPr="008137B4">
        <w:rPr>
          <w:rFonts w:ascii="Times New Roman" w:hAnsi="Times New Roman"/>
          <w:bCs/>
          <w:sz w:val="24"/>
          <w:szCs w:val="24"/>
          <w:lang w:val="sq-AL"/>
        </w:rPr>
        <w:t>/202</w:t>
      </w:r>
      <w:r w:rsidR="00757084" w:rsidRPr="008137B4">
        <w:rPr>
          <w:rFonts w:ascii="Times New Roman" w:hAnsi="Times New Roman"/>
          <w:bCs/>
          <w:sz w:val="24"/>
          <w:szCs w:val="24"/>
          <w:lang w:val="sq-AL"/>
        </w:rPr>
        <w:t>4</w:t>
      </w:r>
      <w:r w:rsidR="008146C7" w:rsidRPr="008137B4">
        <w:rPr>
          <w:rFonts w:ascii="Times New Roman" w:hAnsi="Times New Roman"/>
          <w:bCs/>
          <w:sz w:val="24"/>
          <w:szCs w:val="24"/>
          <w:lang w:val="sq-AL"/>
        </w:rPr>
        <w:t xml:space="preserve"> ora 16:00</w:t>
      </w:r>
      <w:r w:rsidR="006D6F2F" w:rsidRPr="008137B4">
        <w:rPr>
          <w:rFonts w:ascii="Times New Roman" w:hAnsi="Times New Roman"/>
          <w:bCs/>
          <w:sz w:val="24"/>
          <w:szCs w:val="24"/>
          <w:lang w:val="sq-AL"/>
        </w:rPr>
        <w:t xml:space="preserve"> pranë ALPEX SHA</w:t>
      </w:r>
      <w:r w:rsidR="004B50D1" w:rsidRPr="008137B4">
        <w:rPr>
          <w:rFonts w:ascii="Times New Roman" w:hAnsi="Times New Roman"/>
          <w:bCs/>
          <w:sz w:val="24"/>
          <w:szCs w:val="24"/>
          <w:lang w:val="sq-AL"/>
        </w:rPr>
        <w:t>-</w:t>
      </w:r>
      <w:r w:rsidR="004B50D1">
        <w:rPr>
          <w:rFonts w:ascii="Times New Roman" w:hAnsi="Times New Roman"/>
          <w:bCs/>
          <w:sz w:val="24"/>
          <w:szCs w:val="24"/>
          <w:lang w:val="sq-AL"/>
        </w:rPr>
        <w:t>Dega në Kosovë</w:t>
      </w:r>
      <w:r w:rsidR="006D6F2F">
        <w:rPr>
          <w:rFonts w:ascii="Times New Roman" w:hAnsi="Times New Roman"/>
          <w:bCs/>
          <w:sz w:val="24"/>
          <w:szCs w:val="24"/>
          <w:lang w:val="sq-AL"/>
        </w:rPr>
        <w:t>:</w:t>
      </w:r>
    </w:p>
    <w:p w14:paraId="25D3A33C" w14:textId="22F50140" w:rsidR="006D6F2F" w:rsidRDefault="006D6F2F" w:rsidP="00AF5B2D">
      <w:pPr>
        <w:tabs>
          <w:tab w:val="left" w:pos="9090"/>
        </w:tabs>
        <w:spacing w:after="120"/>
        <w:jc w:val="both"/>
        <w:rPr>
          <w:rFonts w:ascii="Times New Roman" w:hAnsi="Times New Roman"/>
          <w:bCs/>
          <w:sz w:val="24"/>
          <w:szCs w:val="24"/>
          <w:lang w:val="sq-AL"/>
        </w:rPr>
      </w:pPr>
      <w:r>
        <w:rPr>
          <w:rFonts w:ascii="Times New Roman" w:hAnsi="Times New Roman"/>
          <w:bCs/>
          <w:sz w:val="24"/>
          <w:szCs w:val="24"/>
          <w:lang w:val="sq-AL"/>
        </w:rPr>
        <w:t xml:space="preserve">Në adresën: </w:t>
      </w:r>
      <w:r w:rsidR="008137B4" w:rsidRPr="00200542">
        <w:rPr>
          <w:rFonts w:ascii="Times New Roman" w:hAnsi="Times New Roman"/>
          <w:bCs/>
          <w:sz w:val="24"/>
          <w:szCs w:val="24"/>
          <w:lang w:val="sq-AL"/>
        </w:rPr>
        <w:t>Rr. Ali Pashe Tepelena kati i II-te Nr.1 , VIP TOWER,  10000 Prishtine, Kosovë</w:t>
      </w:r>
    </w:p>
    <w:p w14:paraId="67FD9E46" w14:textId="71CCF98B" w:rsidR="006D6F2F" w:rsidRDefault="006D6F2F" w:rsidP="00AF5B2D">
      <w:pPr>
        <w:tabs>
          <w:tab w:val="left" w:pos="9090"/>
        </w:tabs>
        <w:spacing w:after="120"/>
        <w:jc w:val="both"/>
        <w:rPr>
          <w:rFonts w:ascii="Times New Roman" w:hAnsi="Times New Roman"/>
          <w:bCs/>
          <w:sz w:val="24"/>
          <w:szCs w:val="24"/>
          <w:lang w:val="sq-AL"/>
        </w:rPr>
      </w:pPr>
      <w:r>
        <w:rPr>
          <w:rFonts w:ascii="Times New Roman" w:hAnsi="Times New Roman"/>
          <w:bCs/>
          <w:sz w:val="24"/>
          <w:szCs w:val="24"/>
          <w:lang w:val="sq-AL"/>
        </w:rPr>
        <w:t>ose</w:t>
      </w:r>
    </w:p>
    <w:p w14:paraId="64DD3FBE" w14:textId="71787137" w:rsidR="006D6F2F" w:rsidRDefault="006D6F2F" w:rsidP="00AF5B2D">
      <w:pPr>
        <w:tabs>
          <w:tab w:val="left" w:pos="9090"/>
        </w:tabs>
        <w:spacing w:after="120"/>
        <w:jc w:val="both"/>
        <w:rPr>
          <w:rFonts w:ascii="Times New Roman" w:hAnsi="Times New Roman"/>
          <w:bCs/>
          <w:sz w:val="24"/>
          <w:szCs w:val="24"/>
          <w:lang w:val="sq-AL"/>
        </w:rPr>
      </w:pPr>
      <w:r>
        <w:rPr>
          <w:rFonts w:ascii="Times New Roman" w:hAnsi="Times New Roman"/>
          <w:bCs/>
          <w:sz w:val="24"/>
          <w:szCs w:val="24"/>
          <w:lang w:val="sq-AL"/>
        </w:rPr>
        <w:t xml:space="preserve">Në adresën e email: </w:t>
      </w:r>
      <w:r w:rsidRPr="008137B4">
        <w:rPr>
          <w:rFonts w:ascii="Times New Roman" w:hAnsi="Times New Roman"/>
          <w:bCs/>
          <w:sz w:val="24"/>
          <w:szCs w:val="24"/>
          <w:lang w:val="sq-AL"/>
        </w:rPr>
        <w:t>info@alpex.al</w:t>
      </w:r>
    </w:p>
    <w:p w14:paraId="45446576" w14:textId="77777777" w:rsidR="007F4ED9" w:rsidRPr="007F4ED9" w:rsidRDefault="007F4ED9" w:rsidP="007F4ED9">
      <w:pPr>
        <w:rPr>
          <w:rFonts w:ascii="Times New Roman" w:hAnsi="Times New Roman"/>
          <w:sz w:val="24"/>
          <w:szCs w:val="24"/>
          <w:lang w:val="sq-AL"/>
        </w:rPr>
      </w:pPr>
    </w:p>
    <w:p w14:paraId="378BBF42" w14:textId="77777777" w:rsidR="007F4ED9" w:rsidRPr="007F4ED9" w:rsidRDefault="007F4ED9" w:rsidP="007F4ED9">
      <w:pPr>
        <w:rPr>
          <w:rFonts w:ascii="Times New Roman" w:hAnsi="Times New Roman"/>
          <w:sz w:val="24"/>
          <w:szCs w:val="24"/>
          <w:lang w:val="sq-AL"/>
        </w:rPr>
      </w:pPr>
    </w:p>
    <w:p w14:paraId="1A055CF3" w14:textId="5ACB8B66" w:rsidR="007F4ED9" w:rsidRPr="007F4ED9" w:rsidRDefault="007F4ED9" w:rsidP="007F4ED9">
      <w:pPr>
        <w:tabs>
          <w:tab w:val="left" w:pos="7320"/>
        </w:tabs>
        <w:rPr>
          <w:rFonts w:ascii="Times New Roman" w:hAnsi="Times New Roman"/>
          <w:sz w:val="24"/>
          <w:szCs w:val="24"/>
          <w:lang w:val="sq-AL"/>
        </w:rPr>
      </w:pPr>
      <w:r>
        <w:rPr>
          <w:rFonts w:ascii="Times New Roman" w:hAnsi="Times New Roman"/>
          <w:sz w:val="24"/>
          <w:szCs w:val="24"/>
          <w:lang w:val="sq-AL"/>
        </w:rPr>
        <w:tab/>
      </w:r>
    </w:p>
    <w:sectPr w:rsidR="007F4ED9" w:rsidRPr="007F4ED9" w:rsidSect="00EE7F47">
      <w:headerReference w:type="default" r:id="rId7"/>
      <w:footerReference w:type="default" r:id="rId8"/>
      <w:pgSz w:w="11906" w:h="16838"/>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3932" w14:textId="77777777" w:rsidR="00EF1F66" w:rsidRDefault="00EF1F66" w:rsidP="005414D5">
      <w:pPr>
        <w:spacing w:after="0" w:line="240" w:lineRule="auto"/>
      </w:pPr>
      <w:r>
        <w:separator/>
      </w:r>
    </w:p>
  </w:endnote>
  <w:endnote w:type="continuationSeparator" w:id="0">
    <w:p w14:paraId="147E54CA" w14:textId="77777777" w:rsidR="00EF1F66" w:rsidRDefault="00EF1F66" w:rsidP="0054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9439" w14:textId="77777777" w:rsidR="00EE7F47" w:rsidRPr="00EE7F47" w:rsidRDefault="00EE7F47" w:rsidP="00EE7F47">
    <w:pPr>
      <w:rPr>
        <w:lang w:val="sq-AL"/>
      </w:rPr>
    </w:pPr>
  </w:p>
  <w:p w14:paraId="316145E7" w14:textId="34FAC454" w:rsidR="00EE7F47" w:rsidRPr="00EE7F47" w:rsidRDefault="00EE7F47" w:rsidP="00266B0A">
    <w:pPr>
      <w:pStyle w:val="Footer"/>
      <w:jc w:val="center"/>
      <w:rPr>
        <w:lang w:val="sq-AL"/>
      </w:rPr>
    </w:pPr>
    <w:r w:rsidRPr="00EE7F47">
      <w:rPr>
        <w:noProof/>
        <w:lang w:val="sq-AL"/>
      </w:rPr>
      <mc:AlternateContent>
        <mc:Choice Requires="wps">
          <w:drawing>
            <wp:anchor distT="0" distB="0" distL="114300" distR="114300" simplePos="0" relativeHeight="251659264" behindDoc="0" locked="0" layoutInCell="1" allowOverlap="1" wp14:anchorId="7BC38023" wp14:editId="1617BB06">
              <wp:simplePos x="0" y="0"/>
              <wp:positionH relativeFrom="margin">
                <wp:align>center</wp:align>
              </wp:positionH>
              <wp:positionV relativeFrom="paragraph">
                <wp:posOffset>45720</wp:posOffset>
              </wp:positionV>
              <wp:extent cx="51054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952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28EA8B"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6pt" to="40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4hwAEAAGQDAAAOAAAAZHJzL2Uyb0RvYy54bWysU02P2yAQvVfqf0DcGztR025RnD1ku71s&#10;20i7/QETwDYqMAjYOPn3HdjE/bpV9QExX483b8ab25Oz7KhjMug7vly0nGkvURk/dPzb0/2bG85S&#10;Bq/AotcdP+vEb7evX22mIPQKR7RKR0YgPokpdHzMOYimSXLUDtICg/YU7DE6yGTGoVERJkJ3tlm1&#10;7btmwqhCRKlTIu/dS5BvK37fa5m/9n3SmdmOE7dcz1jPQzmb7QbEECGMRl5owD+wcGA8PTpD3UEG&#10;9hzNX1DOyIgJ+7yQ6BrseyN17YG6WbZ/dPM4QtC1FxInhVmm9P9g5Zfjzu9joS5P/jE8oPyemMfd&#10;CH7QlcDTOdDglkWqZgpJzCXFSGEf2WH6jIpy4DljVeHUR1cgqT92qmKfZ7H1KTNJzvWyXb9taSaS&#10;Yh/Wq3V9AMS1NsSUP2l0rFw6bo0vUoCA40PKhQuIa0pxe7w31tZxWs8mIrx6X9DBDrSYMsdanNAa&#10;VRJLSYrDYWcjO0JZjvpdOPyW5kymFbXGdfxmTgIxalAfvaovZjD25U6srL8IVbQpi5jEAdV5H68C&#10;0igr/cvalV351a7VP3+O7Q8AAAD//wMAUEsDBBQABgAIAAAAIQCLezqN2wAAAAQBAAAPAAAAZHJz&#10;L2Rvd25yZXYueG1sTI/NbsIwEITvlXgHa5F6Kw4/alCIgxAV6qEnKGp7NPGSRMTryDYh7dN3eyq3&#10;Gc1q5tt8PdhW9OhD40jBdJKAQCqdaahScHzfPS1BhKjJ6NYRKvjGAOti9JDrzLgb7bE/xEpwCYVM&#10;K6hj7DIpQ1mj1WHiOiTOzs5bHdn6Shqvb1xuWzlLkmdpdUO8UOsOtzWWl8PVKvjYpJf58Pqy2MX9&#10;8cu7fv6GP59KPY6HzQpExCH+H8MfPqNDwUwndyUTRKuAH4kK0hkIDpfJgv2JRQqyyOU9fPELAAD/&#10;/wMAUEsBAi0AFAAGAAgAAAAhALaDOJL+AAAA4QEAABMAAAAAAAAAAAAAAAAAAAAAAFtDb250ZW50&#10;X1R5cGVzXS54bWxQSwECLQAUAAYACAAAACEAOP0h/9YAAACUAQAACwAAAAAAAAAAAAAAAAAvAQAA&#10;X3JlbHMvLnJlbHNQSwECLQAUAAYACAAAACEAV9seIcABAABkAwAADgAAAAAAAAAAAAAAAAAuAgAA&#10;ZHJzL2Uyb0RvYy54bWxQSwECLQAUAAYACAAAACEAi3s6jdsAAAAEAQAADwAAAAAAAAAAAAAAAAAa&#10;BAAAZHJzL2Rvd25yZXYueG1sUEsFBgAAAAAEAAQA8wAAACIFAAAAAA==&#10;" strokeweight="1pt">
              <v:stroke joinstyle="miter"/>
              <w10:wrap anchorx="margin"/>
            </v:line>
          </w:pict>
        </mc:Fallback>
      </mc:AlternateContent>
    </w:r>
    <w:r w:rsidRPr="00EE7F47">
      <w:rPr>
        <w:lang w:val="sq-AL"/>
      </w:rPr>
      <w:br/>
    </w:r>
    <w:r w:rsidR="00266B0A" w:rsidRPr="00266B0A">
      <w:rPr>
        <w:sz w:val="16"/>
        <w:szCs w:val="16"/>
        <w:lang w:val="it-IT"/>
      </w:rPr>
      <w:t xml:space="preserve">  Rr. Ali Pashe Tepelena kati i II-te Nr.1 , VIP TOWER, Prishtine </w:t>
    </w:r>
    <w:r w:rsidR="00266B0A" w:rsidRPr="00266B0A">
      <w:rPr>
        <w:sz w:val="16"/>
        <w:szCs w:val="16"/>
      </w:rPr>
      <w:t xml:space="preserve">, </w:t>
    </w:r>
    <w:hyperlink r:id="rId1" w:history="1">
      <w:r w:rsidR="00266B0A" w:rsidRPr="00266B0A">
        <w:rPr>
          <w:rStyle w:val="Hyperlink"/>
          <w:sz w:val="16"/>
          <w:szCs w:val="16"/>
        </w:rPr>
        <w:t>info@alpex.al</w:t>
      </w:r>
    </w:hyperlink>
    <w:r w:rsidR="00266B0A" w:rsidRPr="00266B0A">
      <w:rPr>
        <w:sz w:val="16"/>
        <w:szCs w:val="16"/>
        <w:u w:val="single"/>
      </w:rPr>
      <w:t xml:space="preserve">, </w:t>
    </w:r>
    <w:hyperlink r:id="rId2" w:history="1">
      <w:r w:rsidR="00266B0A" w:rsidRPr="00266B0A">
        <w:rPr>
          <w:rStyle w:val="Hyperlink"/>
          <w:sz w:val="16"/>
          <w:szCs w:val="16"/>
        </w:rPr>
        <w:t>www.alpex.al</w:t>
      </w:r>
    </w:hyperlink>
  </w:p>
  <w:p w14:paraId="2CFAF7CF" w14:textId="77777777" w:rsidR="00356703" w:rsidRPr="00EE7F47" w:rsidRDefault="00356703">
    <w:pPr>
      <w:pStyle w:val="Footer"/>
      <w:rPr>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D140C" w14:textId="77777777" w:rsidR="00EF1F66" w:rsidRDefault="00EF1F66" w:rsidP="005414D5">
      <w:pPr>
        <w:spacing w:after="0" w:line="240" w:lineRule="auto"/>
      </w:pPr>
      <w:r>
        <w:separator/>
      </w:r>
    </w:p>
  </w:footnote>
  <w:footnote w:type="continuationSeparator" w:id="0">
    <w:p w14:paraId="0FB2AAF4" w14:textId="77777777" w:rsidR="00EF1F66" w:rsidRDefault="00EF1F66" w:rsidP="00541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1A055" w14:textId="1513E2E6" w:rsidR="005414D5" w:rsidRPr="008B18AE" w:rsidRDefault="00F03A72">
    <w:pPr>
      <w:pStyle w:val="Header"/>
      <w:rPr>
        <w:b/>
        <w:bCs/>
      </w:rPr>
    </w:pPr>
    <w:r w:rsidRPr="00FA4653">
      <w:rPr>
        <w:noProof/>
      </w:rPr>
      <w:drawing>
        <wp:inline distT="0" distB="0" distL="0" distR="0" wp14:anchorId="7BD0FCCC" wp14:editId="1B7F24FC">
          <wp:extent cx="1661952" cy="548640"/>
          <wp:effectExtent l="0" t="0" r="0" b="3810"/>
          <wp:docPr id="1" name="Picture 1" descr="C:\Users\s.dishnica\Desktop\ALPEX\ALPEX\LOGO\ALPEX_LOGO_SHQIP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ishnica\Desktop\ALPEX\ALPEX\LOGO\ALPEX_LOGO_SHQIP_C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1952" cy="548640"/>
                  </a:xfrm>
                  <a:prstGeom prst="rect">
                    <a:avLst/>
                  </a:prstGeom>
                  <a:noFill/>
                  <a:ln>
                    <a:noFill/>
                  </a:ln>
                </pic:spPr>
              </pic:pic>
            </a:graphicData>
          </a:graphic>
        </wp:inline>
      </w:drawing>
    </w:r>
    <w:r w:rsidR="008B18AE">
      <w:tab/>
    </w:r>
    <w:r w:rsidR="008B18AE">
      <w:tab/>
    </w:r>
    <w:r w:rsidR="008B18AE" w:rsidRPr="008B18AE">
      <w:rPr>
        <w:rFonts w:ascii="Times New Roman" w:hAnsi="Times New Roman"/>
        <w:b/>
        <w:bCs/>
        <w:sz w:val="24"/>
        <w:szCs w:val="24"/>
      </w:rPr>
      <w:t>FORMULAR NR.1</w:t>
    </w:r>
  </w:p>
  <w:p w14:paraId="4FC8331A" w14:textId="77777777" w:rsidR="005414D5" w:rsidRDefault="00541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visibility:visible;mso-wrap-style:square" o:bullet="t">
        <v:imagedata r:id="rId1" o:title=""/>
      </v:shape>
    </w:pict>
  </w:numPicBullet>
  <w:abstractNum w:abstractNumId="0" w15:restartNumberingAfterBreak="0">
    <w:nsid w:val="0B4B7B6A"/>
    <w:multiLevelType w:val="multilevel"/>
    <w:tmpl w:val="31CE2BC0"/>
    <w:lvl w:ilvl="0">
      <w:start w:val="1"/>
      <w:numFmt w:val="decimal"/>
      <w:lvlText w:val="%1."/>
      <w:lvlJc w:val="left"/>
      <w:pPr>
        <w:ind w:left="720" w:hanging="360"/>
      </w:pPr>
      <w:rPr>
        <w:rFonts w:hint="default"/>
      </w:rPr>
    </w:lvl>
    <w:lvl w:ilvl="1">
      <w:start w:val="3"/>
      <w:numFmt w:val="decimal"/>
      <w:isLgl/>
      <w:lvlText w:val="%1.%2"/>
      <w:lvlJc w:val="left"/>
      <w:pPr>
        <w:ind w:left="876" w:hanging="51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605F4B"/>
    <w:multiLevelType w:val="hybridMultilevel"/>
    <w:tmpl w:val="F1A62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EA7245"/>
    <w:multiLevelType w:val="hybridMultilevel"/>
    <w:tmpl w:val="4A0AC252"/>
    <w:lvl w:ilvl="0" w:tplc="34AE719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282E6A"/>
    <w:multiLevelType w:val="multilevel"/>
    <w:tmpl w:val="1304BC4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C3B6CA8"/>
    <w:multiLevelType w:val="hybridMultilevel"/>
    <w:tmpl w:val="2FC04C5A"/>
    <w:lvl w:ilvl="0" w:tplc="646E29B0">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5CAE566E"/>
    <w:multiLevelType w:val="hybridMultilevel"/>
    <w:tmpl w:val="33BABE0C"/>
    <w:lvl w:ilvl="0" w:tplc="04090001">
      <w:start w:val="1"/>
      <w:numFmt w:val="bullet"/>
      <w:lvlText w:val=""/>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72CDE"/>
    <w:multiLevelType w:val="multilevel"/>
    <w:tmpl w:val="10B8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740B2"/>
    <w:multiLevelType w:val="hybridMultilevel"/>
    <w:tmpl w:val="6A18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0641A"/>
    <w:multiLevelType w:val="hybridMultilevel"/>
    <w:tmpl w:val="3AD09FB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369849">
    <w:abstractNumId w:val="3"/>
  </w:num>
  <w:num w:numId="2" w16cid:durableId="1026248598">
    <w:abstractNumId w:val="0"/>
  </w:num>
  <w:num w:numId="3" w16cid:durableId="495927548">
    <w:abstractNumId w:val="5"/>
  </w:num>
  <w:num w:numId="4" w16cid:durableId="1981223839">
    <w:abstractNumId w:val="4"/>
  </w:num>
  <w:num w:numId="5" w16cid:durableId="825125995">
    <w:abstractNumId w:val="2"/>
  </w:num>
  <w:num w:numId="6" w16cid:durableId="1402632983">
    <w:abstractNumId w:val="8"/>
  </w:num>
  <w:num w:numId="7" w16cid:durableId="345713245">
    <w:abstractNumId w:val="1"/>
  </w:num>
  <w:num w:numId="8" w16cid:durableId="1706053754">
    <w:abstractNumId w:val="9"/>
  </w:num>
  <w:num w:numId="9" w16cid:durableId="1869876547">
    <w:abstractNumId w:val="6"/>
  </w:num>
  <w:num w:numId="10" w16cid:durableId="59989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F6"/>
    <w:rsid w:val="0000046F"/>
    <w:rsid w:val="000022BC"/>
    <w:rsid w:val="00004EAC"/>
    <w:rsid w:val="0006591E"/>
    <w:rsid w:val="00075E3D"/>
    <w:rsid w:val="00080FCC"/>
    <w:rsid w:val="000854C4"/>
    <w:rsid w:val="000F1D99"/>
    <w:rsid w:val="000F27AC"/>
    <w:rsid w:val="001335A1"/>
    <w:rsid w:val="00142A79"/>
    <w:rsid w:val="00150217"/>
    <w:rsid w:val="001760B9"/>
    <w:rsid w:val="001A71BE"/>
    <w:rsid w:val="001C253D"/>
    <w:rsid w:val="001C389B"/>
    <w:rsid w:val="00213D34"/>
    <w:rsid w:val="00266B0A"/>
    <w:rsid w:val="00296093"/>
    <w:rsid w:val="002D6343"/>
    <w:rsid w:val="002E7EF3"/>
    <w:rsid w:val="00310687"/>
    <w:rsid w:val="003267B5"/>
    <w:rsid w:val="00356703"/>
    <w:rsid w:val="00387C8C"/>
    <w:rsid w:val="003C0C3C"/>
    <w:rsid w:val="003C3336"/>
    <w:rsid w:val="00443265"/>
    <w:rsid w:val="00447B19"/>
    <w:rsid w:val="00455962"/>
    <w:rsid w:val="0046699B"/>
    <w:rsid w:val="004B0038"/>
    <w:rsid w:val="004B50D1"/>
    <w:rsid w:val="004E57E3"/>
    <w:rsid w:val="005135C3"/>
    <w:rsid w:val="0053776E"/>
    <w:rsid w:val="005414D5"/>
    <w:rsid w:val="005715FC"/>
    <w:rsid w:val="005811C7"/>
    <w:rsid w:val="00596CA8"/>
    <w:rsid w:val="005B642D"/>
    <w:rsid w:val="005E1ED4"/>
    <w:rsid w:val="006109CA"/>
    <w:rsid w:val="0068168B"/>
    <w:rsid w:val="006A0D2B"/>
    <w:rsid w:val="006A103F"/>
    <w:rsid w:val="006C240B"/>
    <w:rsid w:val="006C4C70"/>
    <w:rsid w:val="006D6F2F"/>
    <w:rsid w:val="00722994"/>
    <w:rsid w:val="00733876"/>
    <w:rsid w:val="00743452"/>
    <w:rsid w:val="00757084"/>
    <w:rsid w:val="007677CF"/>
    <w:rsid w:val="007B2D83"/>
    <w:rsid w:val="007B43BC"/>
    <w:rsid w:val="007D2786"/>
    <w:rsid w:val="007F4ED9"/>
    <w:rsid w:val="0080013A"/>
    <w:rsid w:val="00805C46"/>
    <w:rsid w:val="008137B4"/>
    <w:rsid w:val="008146C7"/>
    <w:rsid w:val="00821499"/>
    <w:rsid w:val="008378DA"/>
    <w:rsid w:val="00846DA5"/>
    <w:rsid w:val="00850099"/>
    <w:rsid w:val="00855ABB"/>
    <w:rsid w:val="0088049A"/>
    <w:rsid w:val="008810A6"/>
    <w:rsid w:val="008A4AB3"/>
    <w:rsid w:val="008B18AE"/>
    <w:rsid w:val="008B499F"/>
    <w:rsid w:val="008D403C"/>
    <w:rsid w:val="008E063E"/>
    <w:rsid w:val="00947C20"/>
    <w:rsid w:val="009B08B9"/>
    <w:rsid w:val="009C0049"/>
    <w:rsid w:val="009C0D80"/>
    <w:rsid w:val="00A06247"/>
    <w:rsid w:val="00A15033"/>
    <w:rsid w:val="00A25403"/>
    <w:rsid w:val="00A367CF"/>
    <w:rsid w:val="00A71690"/>
    <w:rsid w:val="00AC6529"/>
    <w:rsid w:val="00AF5B2D"/>
    <w:rsid w:val="00B13ADD"/>
    <w:rsid w:val="00B21C54"/>
    <w:rsid w:val="00B410A6"/>
    <w:rsid w:val="00B768DA"/>
    <w:rsid w:val="00B82781"/>
    <w:rsid w:val="00BA25D8"/>
    <w:rsid w:val="00BC0879"/>
    <w:rsid w:val="00C04C35"/>
    <w:rsid w:val="00C31A45"/>
    <w:rsid w:val="00C51413"/>
    <w:rsid w:val="00C76308"/>
    <w:rsid w:val="00D015D9"/>
    <w:rsid w:val="00D65654"/>
    <w:rsid w:val="00D66A99"/>
    <w:rsid w:val="00DB3402"/>
    <w:rsid w:val="00DB3914"/>
    <w:rsid w:val="00DD513E"/>
    <w:rsid w:val="00DE4C4F"/>
    <w:rsid w:val="00E15650"/>
    <w:rsid w:val="00E259F6"/>
    <w:rsid w:val="00E309B6"/>
    <w:rsid w:val="00E63B7D"/>
    <w:rsid w:val="00E8181C"/>
    <w:rsid w:val="00E865AD"/>
    <w:rsid w:val="00ED23C4"/>
    <w:rsid w:val="00EE239A"/>
    <w:rsid w:val="00EE7F47"/>
    <w:rsid w:val="00EF1F66"/>
    <w:rsid w:val="00F03A72"/>
    <w:rsid w:val="00F11379"/>
    <w:rsid w:val="00F96E1D"/>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E9AA"/>
  <w15:chartTrackingRefBased/>
  <w15:docId w15:val="{B0956D5E-43FC-4CB1-9C0A-963FD643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F6"/>
    <w:pPr>
      <w:spacing w:after="200" w:line="276" w:lineRule="auto"/>
    </w:pPr>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
    <w:basedOn w:val="Normal"/>
    <w:link w:val="ListParagraphChar"/>
    <w:uiPriority w:val="34"/>
    <w:qFormat/>
    <w:rsid w:val="00E259F6"/>
    <w:pPr>
      <w:ind w:left="720"/>
      <w:contextualSpacing/>
    </w:pPr>
  </w:style>
  <w:style w:type="paragraph" w:customStyle="1" w:styleId="SLparagraph">
    <w:name w:val="SL paragraph"/>
    <w:basedOn w:val="Normal"/>
    <w:rsid w:val="00E259F6"/>
    <w:pPr>
      <w:numPr>
        <w:ilvl w:val="1"/>
        <w:numId w:val="1"/>
      </w:numPr>
      <w:spacing w:after="0"/>
    </w:pPr>
    <w:rPr>
      <w:rFonts w:ascii="Times New Roman" w:hAnsi="Times New Roman"/>
      <w:sz w:val="24"/>
      <w:szCs w:val="24"/>
      <w:lang w:val="sq-AL"/>
    </w:r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E259F6"/>
    <w:rPr>
      <w:rFonts w:ascii="Calibri" w:eastAsia="Calibri" w:hAnsi="Calibri" w:cs="Times New Roman"/>
      <w:lang w:val="en-US"/>
    </w:rPr>
  </w:style>
  <w:style w:type="character" w:styleId="Hyperlink">
    <w:name w:val="Hyperlink"/>
    <w:rsid w:val="00E259F6"/>
    <w:rPr>
      <w:color w:val="0000FF"/>
      <w:u w:val="single"/>
    </w:rPr>
  </w:style>
  <w:style w:type="character" w:styleId="Strong">
    <w:name w:val="Strong"/>
    <w:uiPriority w:val="22"/>
    <w:qFormat/>
    <w:rsid w:val="002E7EF3"/>
    <w:rPr>
      <w:b/>
      <w:bCs/>
    </w:rPr>
  </w:style>
  <w:style w:type="paragraph" w:styleId="BalloonText">
    <w:name w:val="Balloon Text"/>
    <w:basedOn w:val="Normal"/>
    <w:link w:val="BalloonTextChar"/>
    <w:uiPriority w:val="99"/>
    <w:semiHidden/>
    <w:unhideWhenUsed/>
    <w:rsid w:val="00E6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7D"/>
    <w:rPr>
      <w:rFonts w:ascii="Segoe UI" w:eastAsia="Calibri" w:hAnsi="Segoe UI" w:cs="Segoe UI"/>
      <w:sz w:val="18"/>
      <w:szCs w:val="18"/>
      <w:lang w:val="en-US"/>
    </w:rPr>
  </w:style>
  <w:style w:type="paragraph" w:styleId="Header">
    <w:name w:val="header"/>
    <w:basedOn w:val="Normal"/>
    <w:link w:val="HeaderChar"/>
    <w:uiPriority w:val="99"/>
    <w:unhideWhenUsed/>
    <w:rsid w:val="00541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4D5"/>
    <w:rPr>
      <w:rFonts w:ascii="Calibri" w:eastAsia="Calibri" w:hAnsi="Calibri" w:cs="Times New Roman"/>
      <w:lang w:val="en-US"/>
    </w:rPr>
  </w:style>
  <w:style w:type="paragraph" w:styleId="Footer">
    <w:name w:val="footer"/>
    <w:basedOn w:val="Normal"/>
    <w:link w:val="FooterChar"/>
    <w:uiPriority w:val="99"/>
    <w:unhideWhenUsed/>
    <w:qFormat/>
    <w:rsid w:val="00541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4D5"/>
    <w:rPr>
      <w:rFonts w:ascii="Calibri" w:eastAsia="Calibri" w:hAnsi="Calibri" w:cs="Times New Roman"/>
      <w:lang w:val="en-US"/>
    </w:rPr>
  </w:style>
  <w:style w:type="character" w:styleId="UnresolvedMention">
    <w:name w:val="Unresolved Mention"/>
    <w:basedOn w:val="DefaultParagraphFont"/>
    <w:uiPriority w:val="99"/>
    <w:semiHidden/>
    <w:unhideWhenUsed/>
    <w:rsid w:val="00F03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78539">
      <w:bodyDiv w:val="1"/>
      <w:marLeft w:val="0"/>
      <w:marRight w:val="0"/>
      <w:marTop w:val="0"/>
      <w:marBottom w:val="0"/>
      <w:divBdr>
        <w:top w:val="none" w:sz="0" w:space="0" w:color="auto"/>
        <w:left w:val="none" w:sz="0" w:space="0" w:color="auto"/>
        <w:bottom w:val="none" w:sz="0" w:space="0" w:color="auto"/>
        <w:right w:val="none" w:sz="0" w:space="0" w:color="auto"/>
      </w:divBdr>
    </w:div>
    <w:div w:id="1560940900">
      <w:bodyDiv w:val="1"/>
      <w:marLeft w:val="0"/>
      <w:marRight w:val="0"/>
      <w:marTop w:val="0"/>
      <w:marBottom w:val="0"/>
      <w:divBdr>
        <w:top w:val="none" w:sz="0" w:space="0" w:color="auto"/>
        <w:left w:val="none" w:sz="0" w:space="0" w:color="auto"/>
        <w:bottom w:val="none" w:sz="0" w:space="0" w:color="auto"/>
        <w:right w:val="none" w:sz="0" w:space="0" w:color="auto"/>
      </w:divBdr>
    </w:div>
    <w:div w:id="17392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pex.al" TargetMode="External"/><Relationship Id="rId1" Type="http://schemas.openxmlformats.org/officeDocument/2006/relationships/hyperlink" Target="mailto:info@alpex.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388</Words>
  <Characters>2110</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 Hoxhaj</dc:creator>
  <cp:keywords/>
  <dc:description/>
  <cp:lastModifiedBy>Shkumbin Hysa</cp:lastModifiedBy>
  <cp:revision>10</cp:revision>
  <cp:lastPrinted>2023-10-30T10:54:00Z</cp:lastPrinted>
  <dcterms:created xsi:type="dcterms:W3CDTF">2024-08-27T09:29:00Z</dcterms:created>
  <dcterms:modified xsi:type="dcterms:W3CDTF">2024-08-27T09:48:00Z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0ecb20352e837faf4465434e33e99193a05a31f9ef7c81267556ffdf9e28dc5b</vt:lpwstr>
  </property>
</Properties>
</file>