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9A6B" w14:textId="77777777" w:rsidR="009B6F4C" w:rsidRDefault="009B6F4C" w:rsidP="008A33BE">
      <w:pPr>
        <w:pStyle w:val="Title"/>
        <w:ind w:left="270"/>
        <w:jc w:val="center"/>
        <w:rPr>
          <w:rFonts w:ascii="Times New Roman" w:hAnsi="Times New Roman" w:cs="Times New Roman"/>
          <w:lang w:val="en-GB"/>
        </w:rPr>
      </w:pPr>
    </w:p>
    <w:p w14:paraId="564FE0B3" w14:textId="77777777" w:rsidR="002138A6" w:rsidRPr="00E20E0B" w:rsidRDefault="006A4EAA" w:rsidP="008A33BE">
      <w:pPr>
        <w:pStyle w:val="Title"/>
        <w:ind w:left="270"/>
        <w:jc w:val="center"/>
        <w:rPr>
          <w:rFonts w:ascii="Times New Roman" w:hAnsi="Times New Roman" w:cs="Times New Roman"/>
          <w:lang w:val="en-GB"/>
        </w:rPr>
      </w:pPr>
      <w:r w:rsidRPr="00E20E0B">
        <w:rPr>
          <w:rFonts w:ascii="Times New Roman" w:hAnsi="Times New Roman" w:cs="Times New Roman"/>
          <w:lang w:val="en-GB"/>
        </w:rPr>
        <w:t xml:space="preserve">Application of Management </w:t>
      </w:r>
      <w:r w:rsidR="00397C03" w:rsidRPr="00E20E0B">
        <w:rPr>
          <w:rFonts w:ascii="Times New Roman" w:hAnsi="Times New Roman" w:cs="Times New Roman"/>
          <w:lang w:val="en-GB"/>
        </w:rPr>
        <w:t xml:space="preserve">Users </w:t>
      </w:r>
      <w:r w:rsidRPr="00E20E0B">
        <w:rPr>
          <w:rFonts w:ascii="Times New Roman" w:hAnsi="Times New Roman" w:cs="Times New Roman"/>
          <w:lang w:val="en-GB"/>
        </w:rPr>
        <w:t>in the System</w:t>
      </w:r>
    </w:p>
    <w:p w14:paraId="516C0719" w14:textId="77777777" w:rsidR="006A4EAA" w:rsidRPr="00E20E0B" w:rsidRDefault="006A4EAA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591C47" w14:textId="77777777" w:rsidR="004A15DC" w:rsidRPr="00E20E0B" w:rsidRDefault="004A15DC" w:rsidP="008A33BE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                                                                                                            Date: </w:t>
      </w:r>
      <w:sdt>
        <w:sdtPr>
          <w:rPr>
            <w:rFonts w:ascii="Times New Roman" w:eastAsia="Calibri" w:hAnsi="Times New Roman" w:cs="Times New Roman"/>
            <w:b/>
            <w:bCs/>
            <w:lang w:val="en-GB"/>
          </w:rPr>
          <w:id w:val="-1396274526"/>
          <w:placeholder>
            <w:docPart w:val="AE91C92A6166416DBA9D941C9A59400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Pr="00E20E0B">
            <w:rPr>
              <w:rStyle w:val="PlaceholderText"/>
              <w:rFonts w:ascii="Times New Roman" w:hAnsi="Times New Roman" w:cs="Times New Roman"/>
              <w:color w:val="auto"/>
              <w:sz w:val="20"/>
              <w:shd w:val="clear" w:color="auto" w:fill="E7E6E6" w:themeFill="background2"/>
              <w:lang w:val="en-GB"/>
            </w:rPr>
            <w:t>Click or tap to enter a date.</w:t>
          </w:r>
        </w:sdtContent>
      </w:sdt>
    </w:p>
    <w:p w14:paraId="4D9EB399" w14:textId="77777777" w:rsidR="004A15DC" w:rsidRPr="00E20E0B" w:rsidRDefault="004A15DC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5CCC52" w14:textId="77777777" w:rsidR="00882E42" w:rsidRDefault="00882E42" w:rsidP="00882E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75A86" w14:textId="77777777" w:rsidR="00882E42" w:rsidRPr="00DD52AC" w:rsidRDefault="00000000" w:rsidP="00882E42">
      <w:pPr>
        <w:rPr>
          <w:rFonts w:ascii="Times New Roman" w:hAnsi="Times New Roman" w:cs="Times New Roman"/>
          <w:b/>
          <w:bCs/>
          <w:sz w:val="8"/>
          <w:szCs w:val="8"/>
        </w:rPr>
      </w:pP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-183551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E42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882E42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882E42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Albania Bidding Zone</w:t>
      </w:r>
      <w:r w:rsidR="00882E42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882E42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882E42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882E42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882E42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74492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E42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882E42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882E42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Kosovo</w:t>
      </w:r>
      <w:r w:rsidR="00882E42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 Bidding Zone</w:t>
      </w:r>
    </w:p>
    <w:p w14:paraId="6DF8C6BB" w14:textId="77777777" w:rsidR="00882E42" w:rsidRPr="00DD52AC" w:rsidRDefault="00882E42" w:rsidP="00882E42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7BECDE1B" w14:textId="77777777" w:rsidR="00882E42" w:rsidRPr="00DB43E7" w:rsidRDefault="00882E42" w:rsidP="00882E42">
      <w:pPr>
        <w:spacing w:after="0"/>
        <w:rPr>
          <w:rFonts w:ascii="Times New Roman" w:hAnsi="Times New Roman" w:cs="Times New Roman"/>
          <w:b/>
          <w:bCs/>
        </w:rPr>
      </w:pPr>
      <w:r w:rsidRPr="00DB43E7">
        <w:rPr>
          <w:rFonts w:ascii="Times New Roman" w:hAnsi="Times New Roman" w:cs="Times New Roman"/>
          <w:b/>
          <w:bCs/>
        </w:rPr>
        <w:t xml:space="preserve">To: ALPEX SHA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B43E7">
        <w:rPr>
          <w:rFonts w:ascii="Times New Roman" w:hAnsi="Times New Roman" w:cs="Times New Roman"/>
          <w:b/>
          <w:bCs/>
        </w:rPr>
        <w:t>To: ALPEX SHA-Branch in Kosova</w:t>
      </w:r>
    </w:p>
    <w:p w14:paraId="49119A7C" w14:textId="77777777" w:rsidR="00882E42" w:rsidRDefault="00882E42" w:rsidP="008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 xml:space="preserve">uga </w:t>
      </w:r>
      <w:r w:rsidRPr="00AF23F6">
        <w:rPr>
          <w:rFonts w:ascii="Times New Roman" w:hAnsi="Times New Roman" w:cs="Times New Roman"/>
          <w:sz w:val="24"/>
          <w:szCs w:val="24"/>
        </w:rPr>
        <w:t xml:space="preserve">Liman Kaba, Rezidenca Olympic,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Rruga Ali Pashe Tepelena,</w:t>
      </w:r>
    </w:p>
    <w:p w14:paraId="43605772" w14:textId="218912B6" w:rsidR="00882E42" w:rsidRDefault="00882E42" w:rsidP="008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 xml:space="preserve">Shkalla 3, Kati 1, Zyra nr.1,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33E" w:rsidRPr="00EC233E">
        <w:rPr>
          <w:rFonts w:ascii="Times New Roman" w:hAnsi="Times New Roman" w:cs="Times New Roman"/>
          <w:sz w:val="24"/>
          <w:szCs w:val="24"/>
        </w:rPr>
        <w:t>Ndërtesa MP Group, Lokali Nr.7</w:t>
      </w:r>
      <w:r w:rsidRPr="00D96EF4">
        <w:rPr>
          <w:rFonts w:ascii="Times New Roman" w:hAnsi="Times New Roman" w:cs="Times New Roman"/>
          <w:sz w:val="24"/>
          <w:szCs w:val="24"/>
        </w:rPr>
        <w:t>,</w:t>
      </w:r>
    </w:p>
    <w:p w14:paraId="6207866E" w14:textId="77777777" w:rsidR="00882E42" w:rsidRPr="00D96EF4" w:rsidRDefault="00882E42" w:rsidP="008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Tiran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23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Albania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Prishtina</w:t>
      </w:r>
      <w:r w:rsidRPr="00D9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Kosova</w:t>
      </w:r>
    </w:p>
    <w:p w14:paraId="55BD17E1" w14:textId="77777777" w:rsidR="00882E42" w:rsidRDefault="00882E42" w:rsidP="0088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  <w:r w:rsidRPr="0009293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</w:p>
    <w:p w14:paraId="5249FE7C" w14:textId="77777777" w:rsidR="00324C8D" w:rsidRPr="00E20E0B" w:rsidRDefault="00324C8D" w:rsidP="008A33BE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7BB4BC86" w14:textId="77777777" w:rsidR="009B0AD9" w:rsidRDefault="00EE33C6" w:rsidP="008A33BE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5FB16CF2" w14:textId="77777777" w:rsidR="00EE33C6" w:rsidRPr="00E20E0B" w:rsidRDefault="00EE33C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E20E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34AD5AF4" w14:textId="77777777" w:rsidR="00800359" w:rsidRPr="00E20E0B" w:rsidRDefault="00673315" w:rsidP="008A33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Company </w:t>
      </w:r>
      <w:r w:rsidR="00800359"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General Info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2161"/>
        <w:gridCol w:w="7447"/>
      </w:tblGrid>
      <w:tr w:rsidR="009D634F" w:rsidRPr="00E20E0B" w14:paraId="7BA79209" w14:textId="77777777" w:rsidTr="009D634F">
        <w:tc>
          <w:tcPr>
            <w:tcW w:w="2161" w:type="dxa"/>
            <w:vAlign w:val="center"/>
          </w:tcPr>
          <w:p w14:paraId="798710B6" w14:textId="77777777" w:rsidR="00474C4B" w:rsidRPr="00E20E0B" w:rsidRDefault="00474C4B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name and EMCS Code</w:t>
            </w:r>
          </w:p>
        </w:tc>
        <w:tc>
          <w:tcPr>
            <w:tcW w:w="7447" w:type="dxa"/>
          </w:tcPr>
          <w:p w14:paraId="4D9920A9" w14:textId="77777777" w:rsidR="00474C4B" w:rsidRPr="00E20E0B" w:rsidRDefault="00474C4B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86C7B1" w14:textId="77777777" w:rsidR="00474C4B" w:rsidRPr="00E20E0B" w:rsidRDefault="00474C4B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</w:t>
            </w:r>
            <w:r w:rsidR="00317A27"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-____________________</w:t>
            </w:r>
          </w:p>
        </w:tc>
      </w:tr>
      <w:tr w:rsidR="009D634F" w:rsidRPr="00E20E0B" w14:paraId="2BF99F40" w14:textId="77777777" w:rsidTr="009D634F">
        <w:tc>
          <w:tcPr>
            <w:tcW w:w="2161" w:type="dxa"/>
            <w:vAlign w:val="center"/>
          </w:tcPr>
          <w:p w14:paraId="669A6112" w14:textId="77777777" w:rsidR="00317A27" w:rsidRPr="00E20E0B" w:rsidRDefault="00317A27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Address/Postal Code</w:t>
            </w:r>
          </w:p>
        </w:tc>
        <w:tc>
          <w:tcPr>
            <w:tcW w:w="7447" w:type="dxa"/>
          </w:tcPr>
          <w:p w14:paraId="4B8AEED8" w14:textId="77777777" w:rsidR="00317A27" w:rsidRPr="00E20E0B" w:rsidRDefault="00317A27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:____________________/____________________</w:t>
            </w:r>
          </w:p>
        </w:tc>
      </w:tr>
      <w:tr w:rsidR="009D634F" w:rsidRPr="00E20E0B" w14:paraId="21644D07" w14:textId="77777777" w:rsidTr="009D634F">
        <w:tc>
          <w:tcPr>
            <w:tcW w:w="2161" w:type="dxa"/>
            <w:vAlign w:val="center"/>
          </w:tcPr>
          <w:p w14:paraId="225F185E" w14:textId="77777777" w:rsidR="005A6B6E" w:rsidRPr="00E20E0B" w:rsidRDefault="005A6B6E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Tel/e-mail</w:t>
            </w:r>
          </w:p>
        </w:tc>
        <w:tc>
          <w:tcPr>
            <w:tcW w:w="7447" w:type="dxa"/>
          </w:tcPr>
          <w:p w14:paraId="353697E1" w14:textId="77777777" w:rsidR="005A6B6E" w:rsidRPr="00E20E0B" w:rsidRDefault="005A6B6E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</w:t>
            </w:r>
            <w:r w:rsidR="00C02F80"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</w:t>
            </w:r>
          </w:p>
          <w:p w14:paraId="0A6D6264" w14:textId="77777777" w:rsidR="00C02F80" w:rsidRPr="00E20E0B" w:rsidRDefault="00C02F8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FEBCFF3" w14:textId="77777777" w:rsidR="00C02F80" w:rsidRPr="00E20E0B" w:rsidRDefault="00C02F80" w:rsidP="008A33B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4955EEA" w14:textId="77777777" w:rsidR="00C02F80" w:rsidRPr="00E20E0B" w:rsidRDefault="00C02F80" w:rsidP="008A33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>EMCS User Info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2161"/>
        <w:gridCol w:w="7447"/>
      </w:tblGrid>
      <w:tr w:rsidR="009D634F" w:rsidRPr="00E20E0B" w14:paraId="0E98CDB2" w14:textId="77777777" w:rsidTr="009D634F">
        <w:trPr>
          <w:trHeight w:val="386"/>
        </w:trPr>
        <w:tc>
          <w:tcPr>
            <w:tcW w:w="2161" w:type="dxa"/>
            <w:vAlign w:val="center"/>
          </w:tcPr>
          <w:p w14:paraId="61671557" w14:textId="77777777" w:rsidR="00C02F80" w:rsidRPr="00E20E0B" w:rsidRDefault="0003125C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User</w:t>
            </w:r>
            <w:r w:rsidR="002F0715"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First Name</w:t>
            </w:r>
          </w:p>
        </w:tc>
        <w:tc>
          <w:tcPr>
            <w:tcW w:w="7447" w:type="dxa"/>
          </w:tcPr>
          <w:p w14:paraId="4AAA9EBE" w14:textId="77777777" w:rsidR="00C02F80" w:rsidRPr="00E20E0B" w:rsidRDefault="00C02F8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</w:t>
            </w:r>
          </w:p>
        </w:tc>
      </w:tr>
      <w:tr w:rsidR="009D634F" w:rsidRPr="00E20E0B" w14:paraId="3E9B9849" w14:textId="77777777" w:rsidTr="009D634F">
        <w:trPr>
          <w:trHeight w:val="350"/>
        </w:trPr>
        <w:tc>
          <w:tcPr>
            <w:tcW w:w="2161" w:type="dxa"/>
            <w:vAlign w:val="center"/>
          </w:tcPr>
          <w:p w14:paraId="1717E402" w14:textId="77777777" w:rsidR="00C02F80" w:rsidRPr="00E20E0B" w:rsidRDefault="002F0715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User</w:t>
            </w:r>
            <w:r w:rsidR="00A80D40"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80D40"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</w:t>
            </w: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7447" w:type="dxa"/>
          </w:tcPr>
          <w:p w14:paraId="0A92D900" w14:textId="77777777" w:rsidR="00C02F80" w:rsidRPr="00E20E0B" w:rsidRDefault="00C02F8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</w:t>
            </w:r>
          </w:p>
        </w:tc>
      </w:tr>
      <w:tr w:rsidR="009D634F" w:rsidRPr="00E20E0B" w14:paraId="7E4A50C3" w14:textId="77777777" w:rsidTr="009D634F">
        <w:trPr>
          <w:trHeight w:val="350"/>
        </w:trPr>
        <w:tc>
          <w:tcPr>
            <w:tcW w:w="2161" w:type="dxa"/>
            <w:vAlign w:val="center"/>
          </w:tcPr>
          <w:p w14:paraId="722E06B4" w14:textId="77777777" w:rsidR="00C02F80" w:rsidRPr="00E20E0B" w:rsidRDefault="00A80D4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User Father’s Name</w:t>
            </w:r>
          </w:p>
        </w:tc>
        <w:tc>
          <w:tcPr>
            <w:tcW w:w="7447" w:type="dxa"/>
          </w:tcPr>
          <w:p w14:paraId="6AC40D97" w14:textId="77777777" w:rsidR="00C02F80" w:rsidRPr="00E20E0B" w:rsidRDefault="00C02F8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</w:t>
            </w:r>
          </w:p>
        </w:tc>
      </w:tr>
      <w:tr w:rsidR="009D634F" w:rsidRPr="00E20E0B" w14:paraId="39689C7E" w14:textId="77777777" w:rsidTr="009D634F">
        <w:tc>
          <w:tcPr>
            <w:tcW w:w="2161" w:type="dxa"/>
            <w:vAlign w:val="center"/>
          </w:tcPr>
          <w:p w14:paraId="04095329" w14:textId="77777777" w:rsidR="00A80D40" w:rsidRPr="00E20E0B" w:rsidRDefault="00A80D4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 ID or Passport Number</w:t>
            </w:r>
          </w:p>
        </w:tc>
        <w:tc>
          <w:tcPr>
            <w:tcW w:w="7447" w:type="dxa"/>
          </w:tcPr>
          <w:p w14:paraId="74C80B5B" w14:textId="77777777" w:rsidR="00A80D40" w:rsidRPr="00E20E0B" w:rsidRDefault="00A80D4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</w:t>
            </w:r>
          </w:p>
        </w:tc>
      </w:tr>
      <w:tr w:rsidR="009D634F" w:rsidRPr="00E20E0B" w14:paraId="73CE7339" w14:textId="77777777" w:rsidTr="009D634F">
        <w:trPr>
          <w:trHeight w:val="413"/>
        </w:trPr>
        <w:tc>
          <w:tcPr>
            <w:tcW w:w="2161" w:type="dxa"/>
            <w:vAlign w:val="center"/>
          </w:tcPr>
          <w:p w14:paraId="7D48601E" w14:textId="77777777" w:rsidR="00A80D40" w:rsidRPr="00E20E0B" w:rsidRDefault="00A80D4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User’s Email</w:t>
            </w:r>
          </w:p>
        </w:tc>
        <w:tc>
          <w:tcPr>
            <w:tcW w:w="7447" w:type="dxa"/>
          </w:tcPr>
          <w:p w14:paraId="5C9C50A3" w14:textId="77777777" w:rsidR="004B7D34" w:rsidRPr="00E20E0B" w:rsidRDefault="00A80D40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B7D34"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____________________</w:t>
            </w:r>
          </w:p>
        </w:tc>
      </w:tr>
      <w:tr w:rsidR="009D634F" w:rsidRPr="00E20E0B" w14:paraId="0DDD6ADC" w14:textId="77777777" w:rsidTr="009D634F">
        <w:trPr>
          <w:trHeight w:val="350"/>
        </w:trPr>
        <w:tc>
          <w:tcPr>
            <w:tcW w:w="2161" w:type="dxa"/>
            <w:vAlign w:val="center"/>
          </w:tcPr>
          <w:p w14:paraId="52275521" w14:textId="77777777" w:rsidR="00BF007E" w:rsidRPr="00E20E0B" w:rsidRDefault="00BF007E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Tel./Mob.</w:t>
            </w:r>
          </w:p>
        </w:tc>
        <w:tc>
          <w:tcPr>
            <w:tcW w:w="7447" w:type="dxa"/>
          </w:tcPr>
          <w:p w14:paraId="49F9C3E8" w14:textId="77777777" w:rsidR="00BF007E" w:rsidRPr="00E20E0B" w:rsidRDefault="00BF007E" w:rsidP="008A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:____________________</w:t>
            </w:r>
          </w:p>
        </w:tc>
      </w:tr>
    </w:tbl>
    <w:p w14:paraId="025929A8" w14:textId="77777777" w:rsidR="00C02F80" w:rsidRPr="00E20E0B" w:rsidRDefault="00C02F80" w:rsidP="008A33B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19FBA32" w14:textId="77777777" w:rsidR="00C531D9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57B6D16E" w14:textId="77777777" w:rsidR="009B0AD9" w:rsidRPr="00E20E0B" w:rsidRDefault="009B0AD9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9D634F" w:rsidRPr="00E20E0B" w14:paraId="630DCF8B" w14:textId="77777777" w:rsidTr="006A0059">
        <w:tc>
          <w:tcPr>
            <w:tcW w:w="4675" w:type="dxa"/>
          </w:tcPr>
          <w:p w14:paraId="1B8D3B76" w14:textId="77777777" w:rsidR="00C531D9" w:rsidRPr="00E20E0B" w:rsidRDefault="00287F8F" w:rsidP="006A0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on User</w:t>
            </w:r>
          </w:p>
        </w:tc>
        <w:tc>
          <w:tcPr>
            <w:tcW w:w="4950" w:type="dxa"/>
          </w:tcPr>
          <w:p w14:paraId="142ED0D2" w14:textId="77777777" w:rsidR="00C531D9" w:rsidRPr="00E20E0B" w:rsidRDefault="006C43E3" w:rsidP="006A0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20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Environment</w:t>
            </w:r>
          </w:p>
        </w:tc>
      </w:tr>
      <w:tr w:rsidR="009D634F" w:rsidRPr="00E20E0B" w14:paraId="652C642E" w14:textId="77777777" w:rsidTr="006A0059">
        <w:tc>
          <w:tcPr>
            <w:tcW w:w="4675" w:type="dxa"/>
          </w:tcPr>
          <w:p w14:paraId="23DFFDBC" w14:textId="77777777" w:rsidR="00C531D9" w:rsidRPr="00E20E0B" w:rsidRDefault="00000000" w:rsidP="002B2641">
            <w:pPr>
              <w:ind w:left="876"/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-18235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8ED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6C43E3" w:rsidRPr="00E20E0B">
              <w:rPr>
                <w:rFonts w:ascii="Times New Roman" w:hAnsi="Times New Roman" w:cs="Times New Roman"/>
                <w:lang w:val="en-GB"/>
              </w:rPr>
              <w:t xml:space="preserve"> Activation</w:t>
            </w:r>
          </w:p>
          <w:p w14:paraId="6315E0E6" w14:textId="77777777" w:rsidR="006C43E3" w:rsidRPr="00E20E0B" w:rsidRDefault="00000000" w:rsidP="002B2641">
            <w:pPr>
              <w:ind w:left="876"/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70066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6E2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7C116F" w:rsidRPr="00E20E0B">
              <w:rPr>
                <w:rFonts w:ascii="Times New Roman" w:hAnsi="Times New Roman" w:cs="Times New Roman"/>
                <w:lang w:val="en-GB"/>
              </w:rPr>
              <w:t xml:space="preserve"> De-activation</w:t>
            </w:r>
          </w:p>
          <w:p w14:paraId="5961BBF5" w14:textId="77777777" w:rsidR="007C116F" w:rsidRPr="00E20E0B" w:rsidRDefault="00000000" w:rsidP="002B2641">
            <w:pPr>
              <w:ind w:left="87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12692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8ED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7C116F" w:rsidRPr="00E20E0B">
              <w:rPr>
                <w:rFonts w:ascii="Times New Roman" w:hAnsi="Times New Roman" w:cs="Times New Roman"/>
                <w:lang w:val="en-GB"/>
              </w:rPr>
              <w:t xml:space="preserve"> Modification</w:t>
            </w:r>
          </w:p>
        </w:tc>
        <w:tc>
          <w:tcPr>
            <w:tcW w:w="4950" w:type="dxa"/>
          </w:tcPr>
          <w:p w14:paraId="15748F22" w14:textId="77777777" w:rsidR="00C531D9" w:rsidRPr="00E20E0B" w:rsidRDefault="00000000" w:rsidP="002B2641">
            <w:pPr>
              <w:ind w:left="884"/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-58091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622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3A3622" w:rsidRPr="00E20E0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C71D3" w:rsidRPr="00E20E0B">
              <w:rPr>
                <w:rFonts w:ascii="Times New Roman" w:hAnsi="Times New Roman" w:cs="Times New Roman"/>
                <w:lang w:val="en-GB"/>
              </w:rPr>
              <w:t>Test (UAT)</w:t>
            </w:r>
          </w:p>
          <w:p w14:paraId="33A3B8C2" w14:textId="77777777" w:rsidR="002C71D3" w:rsidRPr="00E20E0B" w:rsidRDefault="00000000" w:rsidP="002B2641">
            <w:pPr>
              <w:ind w:left="884"/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-4586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622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2C71D3" w:rsidRPr="00E20E0B">
              <w:rPr>
                <w:rFonts w:ascii="Times New Roman" w:hAnsi="Times New Roman" w:cs="Times New Roman"/>
                <w:lang w:val="en-GB"/>
              </w:rPr>
              <w:t xml:space="preserve"> Production</w:t>
            </w:r>
          </w:p>
          <w:p w14:paraId="2AF3C72A" w14:textId="77777777" w:rsidR="002C71D3" w:rsidRPr="00E20E0B" w:rsidRDefault="00000000" w:rsidP="002B2641">
            <w:pPr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10249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641">
                  <w:rPr>
                    <w:rFonts w:ascii="MS Gothic" w:eastAsia="MS Gothic" w:hAnsi="MS Gothic" w:cs="Times New Roman" w:hint="eastAsia"/>
                    <w:bCs/>
                    <w:lang w:val="en-GB"/>
                  </w:rPr>
                  <w:t>☐</w:t>
                </w:r>
              </w:sdtContent>
            </w:sdt>
            <w:r w:rsidR="00FA780F" w:rsidRPr="00E20E0B">
              <w:rPr>
                <w:rFonts w:ascii="Times New Roman" w:hAnsi="Times New Roman" w:cs="Times New Roman"/>
                <w:lang w:val="en-GB"/>
              </w:rPr>
              <w:t xml:space="preserve"> UAT &amp; Production</w:t>
            </w:r>
          </w:p>
        </w:tc>
      </w:tr>
      <w:tr w:rsidR="009D634F" w:rsidRPr="00E20E0B" w14:paraId="0BD42400" w14:textId="77777777" w:rsidTr="006A0059">
        <w:trPr>
          <w:trHeight w:val="341"/>
        </w:trPr>
        <w:tc>
          <w:tcPr>
            <w:tcW w:w="4675" w:type="dxa"/>
            <w:shd w:val="clear" w:color="auto" w:fill="FFFFFF" w:themeFill="background1"/>
          </w:tcPr>
          <w:p w14:paraId="730C3550" w14:textId="77777777" w:rsidR="00FA780F" w:rsidRPr="00E20E0B" w:rsidRDefault="00B32E75" w:rsidP="006A005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20E0B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Connectivity Options </w:t>
            </w:r>
            <w:r w:rsidR="009548D4">
              <w:rPr>
                <w:rStyle w:val="FootnoteReference"/>
                <w:rFonts w:ascii="Times New Roman" w:hAnsi="Times New Roman" w:cs="Times New Roman"/>
                <w:b/>
                <w:bCs/>
                <w:lang w:val="en-GB"/>
              </w:rPr>
              <w:footnoteReference w:id="2"/>
            </w:r>
          </w:p>
        </w:tc>
        <w:tc>
          <w:tcPr>
            <w:tcW w:w="4950" w:type="dxa"/>
          </w:tcPr>
          <w:p w14:paraId="366640E3" w14:textId="77777777" w:rsidR="00FA780F" w:rsidRPr="00E20E0B" w:rsidRDefault="00BC25B4" w:rsidP="006A005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20E0B">
              <w:rPr>
                <w:rFonts w:ascii="Times New Roman" w:hAnsi="Times New Roman" w:cs="Times New Roman"/>
                <w:b/>
                <w:bCs/>
                <w:lang w:val="en-GB"/>
              </w:rPr>
              <w:t>Terminal(s) IPs</w:t>
            </w:r>
          </w:p>
        </w:tc>
      </w:tr>
      <w:tr w:rsidR="009D634F" w:rsidRPr="00E20E0B" w14:paraId="65F09288" w14:textId="77777777" w:rsidTr="00EB6CB7">
        <w:trPr>
          <w:trHeight w:val="413"/>
        </w:trPr>
        <w:tc>
          <w:tcPr>
            <w:tcW w:w="4675" w:type="dxa"/>
            <w:shd w:val="clear" w:color="auto" w:fill="FFFFFF" w:themeFill="background1"/>
          </w:tcPr>
          <w:p w14:paraId="6475DE2D" w14:textId="77777777" w:rsidR="00D16798" w:rsidRPr="00E20E0B" w:rsidRDefault="00000000" w:rsidP="008A33B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-3517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B00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433B00" w:rsidRPr="00E20E0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16798" w:rsidRPr="00E20E0B">
              <w:rPr>
                <w:rFonts w:ascii="Times New Roman" w:hAnsi="Times New Roman" w:cs="Times New Roman"/>
                <w:lang w:val="en-GB"/>
              </w:rPr>
              <w:t>A. Connectivity of User via Internet</w:t>
            </w:r>
            <w:r w:rsidR="001E35CF" w:rsidRPr="00E20E0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9548D4">
              <w:rPr>
                <w:rStyle w:val="FootnoteReference"/>
                <w:rFonts w:ascii="Times New Roman" w:hAnsi="Times New Roman" w:cs="Times New Roman"/>
                <w:lang w:val="en-GB"/>
              </w:rPr>
              <w:footnoteReference w:id="3"/>
            </w:r>
          </w:p>
        </w:tc>
        <w:tc>
          <w:tcPr>
            <w:tcW w:w="4950" w:type="dxa"/>
            <w:vAlign w:val="center"/>
          </w:tcPr>
          <w:p w14:paraId="18D95DCF" w14:textId="77777777" w:rsidR="00D16798" w:rsidRPr="00E20E0B" w:rsidRDefault="0066230D" w:rsidP="00EB6C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Not required</w:t>
            </w:r>
          </w:p>
        </w:tc>
      </w:tr>
      <w:tr w:rsidR="009D634F" w:rsidRPr="00E20E0B" w14:paraId="35581209" w14:textId="77777777" w:rsidTr="00EB6CB7">
        <w:tc>
          <w:tcPr>
            <w:tcW w:w="4675" w:type="dxa"/>
            <w:shd w:val="clear" w:color="auto" w:fill="FFFFFF" w:themeFill="background1"/>
          </w:tcPr>
          <w:p w14:paraId="59325E6C" w14:textId="77777777" w:rsidR="00D16798" w:rsidRPr="00E20E0B" w:rsidRDefault="00000000" w:rsidP="008A33B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-6031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2F4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D16798" w:rsidRPr="00E20E0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309E9" w:rsidRPr="00E20E0B">
              <w:rPr>
                <w:rFonts w:ascii="Times New Roman" w:hAnsi="Times New Roman" w:cs="Times New Roman"/>
                <w:lang w:val="en-GB"/>
              </w:rPr>
              <w:t>B</w:t>
            </w:r>
            <w:r w:rsidR="00D16798" w:rsidRPr="00E20E0B">
              <w:rPr>
                <w:rFonts w:ascii="Times New Roman" w:hAnsi="Times New Roman" w:cs="Times New Roman"/>
                <w:lang w:val="en-GB"/>
              </w:rPr>
              <w:t>. Connectivity of User via Int</w:t>
            </w:r>
            <w:r w:rsidR="00E309E9" w:rsidRPr="00E20E0B">
              <w:rPr>
                <w:rFonts w:ascii="Times New Roman" w:hAnsi="Times New Roman" w:cs="Times New Roman"/>
                <w:lang w:val="en-GB"/>
              </w:rPr>
              <w:t>ranet</w:t>
            </w:r>
          </w:p>
          <w:p w14:paraId="7C5D281A" w14:textId="77777777" w:rsidR="00E309E9" w:rsidRPr="00E20E0B" w:rsidRDefault="00E309E9" w:rsidP="008A33BE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(Filled only by General Clearing Members </w:t>
            </w:r>
            <w:r w:rsidR="00507DC6"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connected</w:t>
            </w:r>
            <w:r w:rsidR="003D4150"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in ALPEX</w:t>
            </w:r>
            <w:r w:rsidR="005A1B86"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NET</w:t>
            </w: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0" w:type="dxa"/>
            <w:vAlign w:val="center"/>
          </w:tcPr>
          <w:p w14:paraId="1CD8699B" w14:textId="77777777" w:rsidR="00D16798" w:rsidRPr="00E20E0B" w:rsidRDefault="0066230D" w:rsidP="00EB6CB7">
            <w:pPr>
              <w:rPr>
                <w:rFonts w:ascii="Times New Roman" w:hAnsi="Times New Roman" w:cs="Times New Roman"/>
                <w:lang w:val="en-GB"/>
              </w:rPr>
            </w:pP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Not required</w:t>
            </w:r>
          </w:p>
        </w:tc>
      </w:tr>
      <w:tr w:rsidR="005F4073" w:rsidRPr="00E20E0B" w14:paraId="67505818" w14:textId="77777777" w:rsidTr="006A0059">
        <w:tc>
          <w:tcPr>
            <w:tcW w:w="4675" w:type="dxa"/>
            <w:shd w:val="clear" w:color="auto" w:fill="FFFFFF" w:themeFill="background1"/>
          </w:tcPr>
          <w:p w14:paraId="0EB8BBFD" w14:textId="77777777" w:rsidR="003D4150" w:rsidRPr="00E20E0B" w:rsidRDefault="00000000" w:rsidP="008A33B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lang w:val="en-GB"/>
                </w:rPr>
                <w:id w:val="1905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B86" w:rsidRPr="00E20E0B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sdtContent>
            </w:sdt>
            <w:r w:rsidR="003D4150" w:rsidRPr="00E20E0B">
              <w:rPr>
                <w:rFonts w:ascii="Times New Roman" w:hAnsi="Times New Roman" w:cs="Times New Roman"/>
                <w:lang w:val="en-GB"/>
              </w:rPr>
              <w:t xml:space="preserve"> C. Connectivity of User via </w:t>
            </w:r>
            <w:r w:rsidR="005F4073" w:rsidRPr="00E20E0B">
              <w:rPr>
                <w:rFonts w:ascii="Times New Roman" w:hAnsi="Times New Roman" w:cs="Times New Roman"/>
                <w:lang w:val="en-GB"/>
              </w:rPr>
              <w:t>ATHEX</w:t>
            </w:r>
            <w:r w:rsidR="005A1B86" w:rsidRPr="00E20E0B">
              <w:rPr>
                <w:rFonts w:ascii="Times New Roman" w:hAnsi="Times New Roman" w:cs="Times New Roman"/>
                <w:lang w:val="en-GB"/>
              </w:rPr>
              <w:t xml:space="preserve"> NET</w:t>
            </w:r>
          </w:p>
          <w:p w14:paraId="60108EC8" w14:textId="77777777" w:rsidR="003D4150" w:rsidRPr="00E20E0B" w:rsidRDefault="0066230D" w:rsidP="008A33B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(Filled only by General Clearing Members </w:t>
            </w:r>
            <w:r w:rsidR="00507DC6"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connected</w:t>
            </w: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in A</w:t>
            </w:r>
            <w:r w:rsidR="00AF06E2"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THEX</w:t>
            </w:r>
            <w:r w:rsidR="00607A93"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NET</w:t>
            </w:r>
            <w:r w:rsidRPr="00E20E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950" w:type="dxa"/>
          </w:tcPr>
          <w:p w14:paraId="76427F7F" w14:textId="77777777" w:rsidR="00EB6CB7" w:rsidRDefault="00EB6CB7" w:rsidP="008A33BE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0221A1A" w14:textId="77777777" w:rsidR="003D4150" w:rsidRPr="00E20E0B" w:rsidRDefault="0066230D" w:rsidP="008A33B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E20E0B">
              <w:rPr>
                <w:rFonts w:ascii="Times New Roman" w:hAnsi="Times New Roman" w:cs="Times New Roman"/>
                <w:lang w:val="en-GB"/>
              </w:rPr>
              <w:t>___________</w:t>
            </w:r>
          </w:p>
        </w:tc>
      </w:tr>
    </w:tbl>
    <w:p w14:paraId="10508C47" w14:textId="77777777" w:rsidR="00607A93" w:rsidRPr="00E20E0B" w:rsidRDefault="00607A93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22476C" w14:textId="77777777" w:rsidR="00D03DB6" w:rsidRPr="00E20E0B" w:rsidRDefault="004B5467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The Company undertakes the </w:t>
      </w:r>
      <w:r w:rsidR="00607A93" w:rsidRPr="00E20E0B">
        <w:rPr>
          <w:rFonts w:ascii="Times New Roman" w:hAnsi="Times New Roman" w:cs="Times New Roman"/>
          <w:sz w:val="24"/>
          <w:szCs w:val="24"/>
          <w:lang w:val="en-GB"/>
        </w:rPr>
        <w:t>obligation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to inform the respective person</w:t>
      </w:r>
      <w:r w:rsidR="001E14CE" w:rsidRPr="00E20E0B">
        <w:rPr>
          <w:rFonts w:ascii="Times New Roman" w:hAnsi="Times New Roman" w:cs="Times New Roman"/>
          <w:sz w:val="24"/>
          <w:szCs w:val="24"/>
          <w:lang w:val="en-GB"/>
        </w:rPr>
        <w:t>s about the processing of their personal data, by handing to them the information of Ap</w:t>
      </w:r>
      <w:r w:rsidR="00EE52C6" w:rsidRPr="00E20E0B">
        <w:rPr>
          <w:rFonts w:ascii="Times New Roman" w:hAnsi="Times New Roman" w:cs="Times New Roman"/>
          <w:sz w:val="24"/>
          <w:szCs w:val="24"/>
          <w:lang w:val="en-GB"/>
        </w:rPr>
        <w:t>pendix I.</w:t>
      </w:r>
    </w:p>
    <w:p w14:paraId="271AECF4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0103B6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For the Company,</w:t>
      </w:r>
    </w:p>
    <w:p w14:paraId="74F84A5C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(Name of Legal Representative, Position, Signature)</w:t>
      </w:r>
    </w:p>
    <w:p w14:paraId="7449A52D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852B5FE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1CBAD9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38EE0C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112CAF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EC05D3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A837BD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(Company Stamp)</w:t>
      </w:r>
    </w:p>
    <w:p w14:paraId="0A6EF719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E0A3EB8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14F200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094BA66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BFB114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8F8ED75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BA8D41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C9B1BB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B438D6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F544C8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5C7ABB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DD3C1E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57F8C1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EEE440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B72087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679423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AAEC49" w14:textId="77777777" w:rsidR="006769D2" w:rsidRPr="00E20E0B" w:rsidRDefault="006769D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37AA2D" w14:textId="77777777" w:rsidR="008B6DB9" w:rsidRDefault="008B6DB9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884B47" w14:textId="77777777" w:rsidR="008B6DB9" w:rsidRDefault="008B6DB9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BCAED8" w14:textId="77777777" w:rsidR="008B6DB9" w:rsidRPr="00E20E0B" w:rsidRDefault="008B6DB9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8C7C52" w14:textId="77777777" w:rsidR="00D03DB6" w:rsidRPr="00E20E0B" w:rsidRDefault="00D03DB6" w:rsidP="005273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 I</w:t>
      </w:r>
    </w:p>
    <w:p w14:paraId="318A2657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BED9533" w14:textId="77777777" w:rsidR="00D03DB6" w:rsidRPr="00E20E0B" w:rsidRDefault="00D03DB6" w:rsidP="00C277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INFORMATION ON THE PROCESSING OF PERSONAL DATA </w:t>
      </w:r>
      <w:r w:rsidR="0080155B"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USERS OF </w:t>
      </w:r>
      <w:r w:rsidR="00BF59EE" w:rsidRPr="00E20E0B">
        <w:rPr>
          <w:rFonts w:ascii="Times New Roman" w:hAnsi="Times New Roman" w:cs="Times New Roman"/>
          <w:b/>
          <w:bCs/>
          <w:sz w:val="24"/>
          <w:szCs w:val="24"/>
          <w:lang w:val="en-GB"/>
        </w:rPr>
        <w:t>ENERGY MARKET CLEARING SYSTEM</w:t>
      </w:r>
    </w:p>
    <w:p w14:paraId="048184D9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D21899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06A662" w14:textId="77777777" w:rsidR="00D03DB6" w:rsidRPr="00E20E0B" w:rsidRDefault="00D03DB6" w:rsidP="008A33B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PROVISION OF INFORMATION TO DATA</w:t>
      </w:r>
    </w:p>
    <w:p w14:paraId="6429E0BB" w14:textId="77777777" w:rsidR="00D41C1E" w:rsidRPr="00E20E0B" w:rsidRDefault="00D41C1E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9F4BB0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ALPEX, in its capacity as data controller, in accordance with the</w:t>
      </w:r>
      <w:r w:rsidR="00274EA8">
        <w:rPr>
          <w:rFonts w:ascii="Times New Roman" w:hAnsi="Times New Roman" w:cs="Times New Roman"/>
          <w:sz w:val="24"/>
          <w:szCs w:val="24"/>
          <w:lang w:val="en-GB"/>
        </w:rPr>
        <w:t xml:space="preserve"> provision of the Albanian</w:t>
      </w:r>
      <w:r w:rsidR="004B0990">
        <w:rPr>
          <w:rFonts w:ascii="Times New Roman" w:hAnsi="Times New Roman" w:cs="Times New Roman"/>
          <w:sz w:val="24"/>
          <w:szCs w:val="24"/>
          <w:lang w:val="en-GB"/>
        </w:rPr>
        <w:t xml:space="preserve">/Kosovo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legislation on the protection of personal data, hereby provides information concerning the personal data processing of the persons in their capacity as </w:t>
      </w:r>
      <w:r w:rsidR="007F499B" w:rsidRPr="00E20E0B">
        <w:rPr>
          <w:rFonts w:ascii="Times New Roman" w:hAnsi="Times New Roman" w:cs="Times New Roman"/>
          <w:sz w:val="24"/>
          <w:szCs w:val="24"/>
          <w:lang w:val="en-GB"/>
        </w:rPr>
        <w:t>users</w:t>
      </w:r>
      <w:r w:rsidR="00A07D22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of energy market clearing system</w:t>
      </w:r>
      <w:r w:rsidR="00423DC7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(hereinafter “</w:t>
      </w:r>
      <w:r w:rsidR="00B30629" w:rsidRPr="00E20E0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23DC7" w:rsidRPr="00E20E0B">
        <w:rPr>
          <w:rFonts w:ascii="Times New Roman" w:hAnsi="Times New Roman" w:cs="Times New Roman"/>
          <w:sz w:val="24"/>
          <w:szCs w:val="24"/>
          <w:lang w:val="en-GB"/>
        </w:rPr>
        <w:t>sers”),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in the way described as below.</w:t>
      </w:r>
    </w:p>
    <w:p w14:paraId="3B276C0A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6891F3" w14:textId="77777777" w:rsidR="00D03DB6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What kind of data do we collect?</w:t>
      </w:r>
    </w:p>
    <w:p w14:paraId="30B3FAB5" w14:textId="77777777" w:rsidR="00D41C1E" w:rsidRPr="00E20E0B" w:rsidRDefault="00D41C1E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A5CD18" w14:textId="77777777" w:rsidR="00994C7B" w:rsidRPr="00E20E0B" w:rsidRDefault="00D03DB6" w:rsidP="008A33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Identification data such as name</w:t>
      </w:r>
      <w:r w:rsidR="00A07D22" w:rsidRPr="00E20E0B">
        <w:rPr>
          <w:rFonts w:ascii="Times New Roman" w:hAnsi="Times New Roman" w:cs="Times New Roman"/>
          <w:sz w:val="24"/>
          <w:szCs w:val="24"/>
          <w:lang w:val="en-GB"/>
        </w:rPr>
        <w:t>, surname</w:t>
      </w:r>
      <w:r w:rsidR="00994C7B" w:rsidRPr="00E20E0B">
        <w:rPr>
          <w:rFonts w:ascii="Times New Roman" w:hAnsi="Times New Roman" w:cs="Times New Roman"/>
          <w:sz w:val="24"/>
          <w:szCs w:val="24"/>
          <w:lang w:val="en-GB"/>
        </w:rPr>
        <w:t>, father’s name, national identify card number or passport number</w:t>
      </w:r>
    </w:p>
    <w:p w14:paraId="0AB9D54F" w14:textId="77777777" w:rsidR="00C95EB2" w:rsidRPr="00E20E0B" w:rsidRDefault="00BD7556" w:rsidP="008A33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03DB6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urrent </w:t>
      </w:r>
      <w:r w:rsidR="00994C7B" w:rsidRPr="00E20E0B">
        <w:rPr>
          <w:rFonts w:ascii="Times New Roman" w:hAnsi="Times New Roman" w:cs="Times New Roman"/>
          <w:sz w:val="24"/>
          <w:szCs w:val="24"/>
          <w:lang w:val="en-GB"/>
        </w:rPr>
        <w:t>employment</w:t>
      </w:r>
    </w:p>
    <w:p w14:paraId="1638E509" w14:textId="77777777" w:rsidR="00D03DB6" w:rsidRPr="00E20E0B" w:rsidRDefault="00C95EB2" w:rsidP="008A33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03DB6" w:rsidRPr="00E20E0B">
        <w:rPr>
          <w:rFonts w:ascii="Times New Roman" w:hAnsi="Times New Roman" w:cs="Times New Roman"/>
          <w:sz w:val="24"/>
          <w:szCs w:val="24"/>
          <w:lang w:val="en-GB"/>
        </w:rPr>
        <w:t>ontact details such as e-mail address and fixed and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/or</w:t>
      </w:r>
      <w:r w:rsidR="00D03DB6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mobile telephone number</w:t>
      </w:r>
    </w:p>
    <w:p w14:paraId="1FB739A0" w14:textId="77777777" w:rsidR="00D03DB6" w:rsidRPr="00E20E0B" w:rsidRDefault="00055DE8" w:rsidP="008A33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Access codes to energy market clearing system (</w:t>
      </w:r>
      <w:r w:rsidR="00ED4C79" w:rsidRPr="00E20E0B">
        <w:rPr>
          <w:rFonts w:ascii="Times New Roman" w:hAnsi="Times New Roman" w:cs="Times New Roman"/>
          <w:sz w:val="24"/>
          <w:szCs w:val="24"/>
          <w:lang w:val="en-GB"/>
        </w:rPr>
        <w:t>username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and password)</w:t>
      </w:r>
    </w:p>
    <w:p w14:paraId="532A812C" w14:textId="77777777" w:rsidR="00055DE8" w:rsidRPr="00E20E0B" w:rsidRDefault="00055DE8" w:rsidP="008A33B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0AA4ADB" w14:textId="77777777" w:rsidR="00D03DB6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Where do we collect your data from?</w:t>
      </w:r>
    </w:p>
    <w:p w14:paraId="40066D2E" w14:textId="77777777" w:rsidR="00D41C1E" w:rsidRPr="00E20E0B" w:rsidRDefault="00D41C1E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974B56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The aforementioned data are collected directly from </w:t>
      </w:r>
      <w:r w:rsidR="00B30629" w:rsidRPr="00E20E0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055DE8" w:rsidRPr="00E20E0B">
        <w:rPr>
          <w:rFonts w:ascii="Times New Roman" w:hAnsi="Times New Roman" w:cs="Times New Roman"/>
          <w:sz w:val="24"/>
          <w:szCs w:val="24"/>
          <w:lang w:val="en-GB"/>
        </w:rPr>
        <w:t>ser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3202FA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A8F766" w14:textId="77777777" w:rsidR="00D03DB6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Why do we collect your data and how do we process them?</w:t>
      </w:r>
    </w:p>
    <w:p w14:paraId="5628084D" w14:textId="77777777" w:rsidR="00D41C1E" w:rsidRPr="00E20E0B" w:rsidRDefault="00D41C1E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D362BD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Personal data collected in the way described above, in accordance with the applicable legal and regulatory framework, are processed for </w:t>
      </w:r>
      <w:r w:rsidR="00796DEE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the authorization of </w:t>
      </w:r>
      <w:r w:rsidR="00B30629" w:rsidRPr="00E20E0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636D2E" w:rsidRPr="00E20E0B">
        <w:rPr>
          <w:rFonts w:ascii="Times New Roman" w:hAnsi="Times New Roman" w:cs="Times New Roman"/>
          <w:sz w:val="24"/>
          <w:szCs w:val="24"/>
          <w:lang w:val="en-GB"/>
        </w:rPr>
        <w:t>sers to connect and use the energy market clearing system</w:t>
      </w:r>
      <w:r w:rsidR="001926B2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provided by ALPEX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7FD4A9" w14:textId="77777777" w:rsidR="00D41C1E" w:rsidRPr="00E20E0B" w:rsidRDefault="00D41C1E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0E35BC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The legal basis of the processing for this purpose is that the processing is necessary in the exercise of official authority and competences vested in ALPEX.</w:t>
      </w:r>
    </w:p>
    <w:p w14:paraId="533014B5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97526C" w14:textId="77777777" w:rsidR="00D03DB6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Who are the data recipients?</w:t>
      </w:r>
    </w:p>
    <w:p w14:paraId="2641F4F1" w14:textId="77777777" w:rsidR="00722AA4" w:rsidRPr="00E20E0B" w:rsidRDefault="00722AA4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5E9732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ALPEX's employees who are responsible for </w:t>
      </w:r>
      <w:r w:rsidR="00F52D18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Clearing in </w:t>
      </w:r>
      <w:r w:rsidR="002263AD" w:rsidRPr="00E20E0B">
        <w:rPr>
          <w:rFonts w:ascii="Times New Roman" w:hAnsi="Times New Roman" w:cs="Times New Roman"/>
          <w:sz w:val="24"/>
          <w:szCs w:val="24"/>
          <w:lang w:val="en-GB"/>
        </w:rPr>
        <w:t>ALPEX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, who have been duly informed about the secure processing of your personal data.</w:t>
      </w:r>
    </w:p>
    <w:p w14:paraId="06DB243F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00A3884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In addition, recipients of your data are </w:t>
      </w:r>
      <w:r w:rsidR="00C42968"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persons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and legal persons to whom ALPEX entrusts the performance of specific tasks on its behalf, such as, among others, system maintenance and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lastRenderedPageBreak/>
        <w:t>technical support providers, software service providers and information security service providers (</w:t>
      </w:r>
      <w:r w:rsidR="00B8139B" w:rsidRPr="00E20E0B">
        <w:rPr>
          <w:rFonts w:ascii="Times New Roman" w:hAnsi="Times New Roman" w:cs="Times New Roman"/>
          <w:sz w:val="24"/>
          <w:szCs w:val="24"/>
          <w:lang w:val="en-GB"/>
        </w:rPr>
        <w:t>e.g., companies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that provide the necessary IT platforms and technical support services). </w:t>
      </w:r>
    </w:p>
    <w:p w14:paraId="4326D933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Furthermore, the recipients of your personal data may be, on a case-by-case basis supervisory, auditing, independent, judicial, public and/or other authorities and bodies within the scope of their statutory responsibilities, duties and powers, when the transfer to them is required by law or provided for by law.</w:t>
      </w:r>
    </w:p>
    <w:p w14:paraId="44674AAD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A89DD2" w14:textId="77777777" w:rsidR="00D03DB6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For how long are the data retained?</w:t>
      </w:r>
    </w:p>
    <w:p w14:paraId="64BB6C5C" w14:textId="77777777" w:rsidR="00844368" w:rsidRPr="00E20E0B" w:rsidRDefault="00844368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38F4EB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The personal data will be stored by ALPEX for the period of </w:t>
      </w:r>
      <w:r w:rsidR="005F46C6">
        <w:rPr>
          <w:rFonts w:ascii="Times New Roman" w:hAnsi="Times New Roman" w:cs="Times New Roman"/>
          <w:sz w:val="24"/>
          <w:szCs w:val="24"/>
          <w:lang w:val="en-GB"/>
        </w:rPr>
        <w:t xml:space="preserve">5 years or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="0026461E" w:rsidRPr="00E20E0B">
        <w:rPr>
          <w:rFonts w:ascii="Times New Roman" w:hAnsi="Times New Roman" w:cs="Times New Roman"/>
          <w:sz w:val="24"/>
          <w:szCs w:val="24"/>
          <w:lang w:val="en-GB"/>
        </w:rPr>
        <w:t>fulfilment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0316B6" w:rsidRPr="00E20E0B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processing purpose, as well as for the necessary period of time required by the legal and/or regulatory framework in force or for the time required for ALPEX to exercise its claims and defend its rights and legal interests.</w:t>
      </w:r>
    </w:p>
    <w:p w14:paraId="751899A2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CAD9E1" w14:textId="77777777" w:rsidR="00D03DB6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How can the </w:t>
      </w:r>
      <w:r w:rsidR="00B30629" w:rsidRPr="00E20E0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1F63CA" w:rsidRPr="00E20E0B">
        <w:rPr>
          <w:rFonts w:ascii="Times New Roman" w:hAnsi="Times New Roman" w:cs="Times New Roman"/>
          <w:sz w:val="24"/>
          <w:szCs w:val="24"/>
          <w:lang w:val="en-GB"/>
        </w:rPr>
        <w:t>ser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s exercise their rights?</w:t>
      </w:r>
    </w:p>
    <w:p w14:paraId="40157AA9" w14:textId="77777777" w:rsidR="00243CA2" w:rsidRPr="00E20E0B" w:rsidRDefault="00243CA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0F6AC8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In order to exercise their rights, the </w:t>
      </w:r>
      <w:r w:rsidR="00B30629" w:rsidRPr="00E20E0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C32F07" w:rsidRPr="00E20E0B">
        <w:rPr>
          <w:rFonts w:ascii="Times New Roman" w:hAnsi="Times New Roman" w:cs="Times New Roman"/>
          <w:sz w:val="24"/>
          <w:szCs w:val="24"/>
          <w:lang w:val="en-GB"/>
        </w:rPr>
        <w:t>ser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s may address:</w:t>
      </w:r>
    </w:p>
    <w:p w14:paraId="518035C6" w14:textId="77777777" w:rsidR="005273C5" w:rsidRDefault="005273C5" w:rsidP="005273C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9BD2D5" w14:textId="77777777" w:rsidR="000129E2" w:rsidRPr="005273C5" w:rsidRDefault="00D03DB6" w:rsidP="005273C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73C5">
        <w:rPr>
          <w:rFonts w:ascii="Times New Roman" w:hAnsi="Times New Roman" w:cs="Times New Roman"/>
          <w:sz w:val="24"/>
          <w:szCs w:val="24"/>
          <w:lang w:val="en-GB"/>
        </w:rPr>
        <w:t>In writing to:</w:t>
      </w:r>
      <w:r w:rsidR="000129E2" w:rsidRPr="005273C5">
        <w:rPr>
          <w:rFonts w:ascii="Times New Roman" w:hAnsi="Times New Roman" w:cs="Times New Roman"/>
          <w:sz w:val="24"/>
          <w:szCs w:val="24"/>
          <w:lang w:val="en-GB"/>
        </w:rPr>
        <w:t xml:space="preserve"> ALPEX Address</w:t>
      </w:r>
    </w:p>
    <w:p w14:paraId="7AF4106A" w14:textId="77777777" w:rsidR="00D03DB6" w:rsidRDefault="005273C5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03DB6" w:rsidRPr="00E20E0B">
        <w:rPr>
          <w:rFonts w:ascii="Times New Roman" w:hAnsi="Times New Roman" w:cs="Times New Roman"/>
          <w:sz w:val="24"/>
          <w:szCs w:val="24"/>
          <w:lang w:val="en-GB"/>
        </w:rPr>
        <w:t>Liman Kaba Street, Olympic Residence, Level 3, Floor 1, Office 1, Tirana, Albania</w:t>
      </w:r>
    </w:p>
    <w:p w14:paraId="0026A6F3" w14:textId="71E859EA" w:rsidR="004B0990" w:rsidRPr="00E20E0B" w:rsidRDefault="004B0990" w:rsidP="004B0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857ABD">
        <w:rPr>
          <w:rFonts w:ascii="Times New Roman" w:hAnsi="Times New Roman" w:cs="Times New Roman"/>
          <w:sz w:val="24"/>
          <w:szCs w:val="24"/>
          <w:lang w:val="en-GB"/>
        </w:rPr>
        <w:t>Ali Pashe Tepelena</w:t>
      </w:r>
      <w:r w:rsidRPr="004B09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57ABD">
        <w:rPr>
          <w:rFonts w:ascii="Times New Roman" w:hAnsi="Times New Roman" w:cs="Times New Roman"/>
          <w:sz w:val="24"/>
          <w:szCs w:val="24"/>
          <w:lang w:val="en-GB"/>
        </w:rPr>
        <w:t xml:space="preserve">Street, </w:t>
      </w:r>
      <w:r w:rsidR="00EC233E">
        <w:rPr>
          <w:rFonts w:ascii="Times New Roman" w:hAnsi="Times New Roman" w:cs="Times New Roman"/>
          <w:sz w:val="24"/>
          <w:szCs w:val="24"/>
        </w:rPr>
        <w:t>Building</w:t>
      </w:r>
      <w:r w:rsidR="00EC233E" w:rsidRPr="00EC233E">
        <w:rPr>
          <w:rFonts w:ascii="Times New Roman" w:hAnsi="Times New Roman" w:cs="Times New Roman"/>
          <w:sz w:val="24"/>
          <w:szCs w:val="24"/>
        </w:rPr>
        <w:t xml:space="preserve"> MP Group, Lo</w:t>
      </w:r>
      <w:r w:rsidR="00EC233E">
        <w:rPr>
          <w:rFonts w:ascii="Times New Roman" w:hAnsi="Times New Roman" w:cs="Times New Roman"/>
          <w:sz w:val="24"/>
          <w:szCs w:val="24"/>
        </w:rPr>
        <w:t>cal</w:t>
      </w:r>
      <w:r w:rsidR="00EC233E" w:rsidRPr="00EC233E">
        <w:rPr>
          <w:rFonts w:ascii="Times New Roman" w:hAnsi="Times New Roman" w:cs="Times New Roman"/>
          <w:sz w:val="24"/>
          <w:szCs w:val="24"/>
        </w:rPr>
        <w:t xml:space="preserve"> N</w:t>
      </w:r>
      <w:r w:rsidR="00EC233E">
        <w:rPr>
          <w:rFonts w:ascii="Times New Roman" w:hAnsi="Times New Roman" w:cs="Times New Roman"/>
          <w:sz w:val="24"/>
          <w:szCs w:val="24"/>
        </w:rPr>
        <w:t>o</w:t>
      </w:r>
      <w:r w:rsidR="00EC233E" w:rsidRPr="00EC233E">
        <w:rPr>
          <w:rFonts w:ascii="Times New Roman" w:hAnsi="Times New Roman" w:cs="Times New Roman"/>
          <w:sz w:val="24"/>
          <w:szCs w:val="24"/>
        </w:rPr>
        <w:t>.7</w:t>
      </w:r>
      <w:r w:rsidRPr="00857ABD">
        <w:rPr>
          <w:rFonts w:ascii="Times New Roman" w:hAnsi="Times New Roman" w:cs="Times New Roman"/>
          <w:sz w:val="24"/>
          <w:szCs w:val="24"/>
          <w:lang w:val="en-GB"/>
        </w:rPr>
        <w:t>, Prishtina, Kosova</w:t>
      </w:r>
    </w:p>
    <w:p w14:paraId="65DF763E" w14:textId="77777777" w:rsidR="00D03DB6" w:rsidRPr="005273C5" w:rsidRDefault="00D03DB6" w:rsidP="005273C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73C5">
        <w:rPr>
          <w:rFonts w:ascii="Times New Roman" w:hAnsi="Times New Roman" w:cs="Times New Roman"/>
          <w:sz w:val="24"/>
          <w:szCs w:val="24"/>
          <w:lang w:val="en-GB"/>
        </w:rPr>
        <w:t xml:space="preserve">Through email to: </w:t>
      </w:r>
      <w:hyperlink r:id="rId10" w:history="1">
        <w:r w:rsidR="00646457" w:rsidRPr="00FC0B2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clearing@alpex.al</w:t>
        </w:r>
      </w:hyperlink>
    </w:p>
    <w:p w14:paraId="48C80AAE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4E9B7D" w14:textId="77777777" w:rsidR="00F02CEB" w:rsidRPr="00E20E0B" w:rsidRDefault="00D03DB6" w:rsidP="008A33B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How are the </w:t>
      </w:r>
      <w:r w:rsidR="000F4B88" w:rsidRPr="00E20E0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1F63CA" w:rsidRPr="00E20E0B">
        <w:rPr>
          <w:rFonts w:ascii="Times New Roman" w:hAnsi="Times New Roman" w:cs="Times New Roman"/>
          <w:sz w:val="24"/>
          <w:szCs w:val="24"/>
          <w:lang w:val="en-GB"/>
        </w:rPr>
        <w:t>sers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rights protected?</w:t>
      </w:r>
    </w:p>
    <w:p w14:paraId="0BAFE1EE" w14:textId="77777777" w:rsidR="005273C5" w:rsidRDefault="005273C5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7B20EE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ALPEX protect</w:t>
      </w:r>
      <w:r w:rsidR="005F46C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C54E3">
        <w:rPr>
          <w:rFonts w:ascii="Times New Roman" w:hAnsi="Times New Roman" w:cs="Times New Roman"/>
          <w:sz w:val="24"/>
          <w:szCs w:val="24"/>
          <w:lang w:val="en-GB"/>
        </w:rPr>
        <w:t xml:space="preserve"> the data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 xml:space="preserve"> against accidental or unlawful</w:t>
      </w:r>
      <w:r w:rsidR="004644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destruction, loss, alteration, unauthorized disclosure or access and any other form of unlawful processing.</w:t>
      </w:r>
    </w:p>
    <w:p w14:paraId="0FAB3084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70FAB7" w14:textId="77777777" w:rsidR="00D03DB6" w:rsidRPr="00E20E0B" w:rsidRDefault="00D03DB6" w:rsidP="008A33B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CONTANT DETAILS</w:t>
      </w:r>
    </w:p>
    <w:p w14:paraId="4A4F1240" w14:textId="77777777" w:rsidR="00F44432" w:rsidRPr="00E20E0B" w:rsidRDefault="00F44432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7BFDEF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I.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4002B">
        <w:rPr>
          <w:rFonts w:ascii="Times New Roman" w:hAnsi="Times New Roman" w:cs="Times New Roman"/>
          <w:sz w:val="24"/>
          <w:szCs w:val="24"/>
          <w:lang w:val="en-GB"/>
        </w:rPr>
        <w:t xml:space="preserve">Albanian Power Exchange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ALPEX S</w:t>
      </w:r>
      <w:r w:rsidR="00A4002B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A</w:t>
      </w:r>
    </w:p>
    <w:p w14:paraId="6DC9AE1C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0E0B">
        <w:rPr>
          <w:rFonts w:ascii="Times New Roman" w:hAnsi="Times New Roman" w:cs="Times New Roman"/>
          <w:sz w:val="24"/>
          <w:szCs w:val="24"/>
          <w:lang w:val="en-GB"/>
        </w:rPr>
        <w:t>Liman Kaba Street, Olympic Residence, Level 3, Floor 1, Office 1, Tirana, Albania</w:t>
      </w:r>
    </w:p>
    <w:p w14:paraId="6D2964C6" w14:textId="77777777" w:rsidR="00D03DB6" w:rsidRPr="005273C5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73C5">
        <w:rPr>
          <w:rFonts w:ascii="Times New Roman" w:hAnsi="Times New Roman" w:cs="Times New Roman"/>
          <w:sz w:val="24"/>
          <w:szCs w:val="24"/>
          <w:lang w:val="en-GB"/>
        </w:rPr>
        <w:t>Contact phone number:</w:t>
      </w:r>
    </w:p>
    <w:p w14:paraId="680C02D4" w14:textId="77777777" w:rsidR="00D03DB6" w:rsidRPr="00E20E0B" w:rsidRDefault="00D03DB6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73C5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11" w:history="1">
        <w:r w:rsidR="00352C6E" w:rsidRPr="005273C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info@alpex.al</w:t>
        </w:r>
      </w:hyperlink>
    </w:p>
    <w:p w14:paraId="2FD56572" w14:textId="77777777" w:rsidR="00D03DB6" w:rsidRDefault="004B0990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28A18581" w14:textId="77777777" w:rsidR="004B0990" w:rsidRDefault="004B0990" w:rsidP="004B0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II.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Albanian Power Exchange 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ALPEX S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E20E0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223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- Branch in Kosova</w:t>
      </w:r>
    </w:p>
    <w:p w14:paraId="578B7D74" w14:textId="3E286637" w:rsidR="004B0990" w:rsidRPr="00E20E0B" w:rsidRDefault="004B0990" w:rsidP="004B0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7ABD">
        <w:rPr>
          <w:rFonts w:ascii="Times New Roman" w:hAnsi="Times New Roman" w:cs="Times New Roman"/>
          <w:sz w:val="24"/>
          <w:szCs w:val="24"/>
          <w:lang w:val="en-GB"/>
        </w:rPr>
        <w:t>Ali Pashe Tepelena</w:t>
      </w:r>
      <w:r w:rsidRPr="004B09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57ABD">
        <w:rPr>
          <w:rFonts w:ascii="Times New Roman" w:hAnsi="Times New Roman" w:cs="Times New Roman"/>
          <w:sz w:val="24"/>
          <w:szCs w:val="24"/>
          <w:lang w:val="en-GB"/>
        </w:rPr>
        <w:t xml:space="preserve">Street, </w:t>
      </w:r>
      <w:r w:rsidR="00EC233E">
        <w:rPr>
          <w:rFonts w:ascii="Times New Roman" w:hAnsi="Times New Roman" w:cs="Times New Roman"/>
          <w:sz w:val="24"/>
          <w:szCs w:val="24"/>
        </w:rPr>
        <w:t xml:space="preserve">Building </w:t>
      </w:r>
      <w:r w:rsidR="00EC233E" w:rsidRPr="00EC233E">
        <w:rPr>
          <w:rFonts w:ascii="Times New Roman" w:hAnsi="Times New Roman" w:cs="Times New Roman"/>
          <w:sz w:val="24"/>
          <w:szCs w:val="24"/>
        </w:rPr>
        <w:t>MP Group, Lo</w:t>
      </w:r>
      <w:r w:rsidR="00EC233E">
        <w:rPr>
          <w:rFonts w:ascii="Times New Roman" w:hAnsi="Times New Roman" w:cs="Times New Roman"/>
          <w:sz w:val="24"/>
          <w:szCs w:val="24"/>
        </w:rPr>
        <w:t>cal</w:t>
      </w:r>
      <w:r w:rsidR="00EC233E" w:rsidRPr="00EC233E">
        <w:rPr>
          <w:rFonts w:ascii="Times New Roman" w:hAnsi="Times New Roman" w:cs="Times New Roman"/>
          <w:sz w:val="24"/>
          <w:szCs w:val="24"/>
        </w:rPr>
        <w:t xml:space="preserve"> N</w:t>
      </w:r>
      <w:r w:rsidR="00EC233E">
        <w:rPr>
          <w:rFonts w:ascii="Times New Roman" w:hAnsi="Times New Roman" w:cs="Times New Roman"/>
          <w:sz w:val="24"/>
          <w:szCs w:val="24"/>
        </w:rPr>
        <w:t>o</w:t>
      </w:r>
      <w:r w:rsidR="00EC233E" w:rsidRPr="00EC233E">
        <w:rPr>
          <w:rFonts w:ascii="Times New Roman" w:hAnsi="Times New Roman" w:cs="Times New Roman"/>
          <w:sz w:val="24"/>
          <w:szCs w:val="24"/>
        </w:rPr>
        <w:t>.7</w:t>
      </w:r>
      <w:r w:rsidRPr="00857ABD">
        <w:rPr>
          <w:rFonts w:ascii="Times New Roman" w:hAnsi="Times New Roman" w:cs="Times New Roman"/>
          <w:sz w:val="24"/>
          <w:szCs w:val="24"/>
          <w:lang w:val="en-GB"/>
        </w:rPr>
        <w:t>, Prishtina, Kosova</w:t>
      </w:r>
    </w:p>
    <w:p w14:paraId="1D58B1F2" w14:textId="77777777" w:rsidR="004B0990" w:rsidRPr="005273C5" w:rsidRDefault="004B0990" w:rsidP="004B0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73C5">
        <w:rPr>
          <w:rFonts w:ascii="Times New Roman" w:hAnsi="Times New Roman" w:cs="Times New Roman"/>
          <w:sz w:val="24"/>
          <w:szCs w:val="24"/>
          <w:lang w:val="en-GB"/>
        </w:rPr>
        <w:t>Contact phone number:</w:t>
      </w:r>
    </w:p>
    <w:p w14:paraId="6EAF4C7B" w14:textId="77777777" w:rsidR="004B0990" w:rsidRPr="00E20E0B" w:rsidRDefault="004B0990" w:rsidP="004B0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73C5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12" w:history="1">
        <w:r w:rsidRPr="005273C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info@alpex.al</w:t>
        </w:r>
      </w:hyperlink>
    </w:p>
    <w:p w14:paraId="5615F408" w14:textId="77777777" w:rsidR="004B0990" w:rsidRPr="00E20E0B" w:rsidRDefault="004B0990" w:rsidP="004B0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3FBFBC" w14:textId="77777777" w:rsidR="004B0990" w:rsidRPr="00E20E0B" w:rsidRDefault="004B0990" w:rsidP="008A3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B0990" w:rsidRPr="00E20E0B" w:rsidSect="009B6F4C">
      <w:headerReference w:type="default" r:id="rId13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CF2B" w14:textId="77777777" w:rsidR="00442365" w:rsidRDefault="00442365" w:rsidP="00D248FB">
      <w:pPr>
        <w:spacing w:after="0" w:line="240" w:lineRule="auto"/>
      </w:pPr>
      <w:r>
        <w:separator/>
      </w:r>
    </w:p>
  </w:endnote>
  <w:endnote w:type="continuationSeparator" w:id="0">
    <w:p w14:paraId="03266EE5" w14:textId="77777777" w:rsidR="00442365" w:rsidRDefault="00442365" w:rsidP="00D248FB">
      <w:pPr>
        <w:spacing w:after="0" w:line="240" w:lineRule="auto"/>
      </w:pPr>
      <w:r>
        <w:continuationSeparator/>
      </w:r>
    </w:p>
  </w:endnote>
  <w:endnote w:type="continuationNotice" w:id="1">
    <w:p w14:paraId="5D5B3BA3" w14:textId="77777777" w:rsidR="00442365" w:rsidRDefault="00442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617D3" w14:textId="77777777" w:rsidR="00442365" w:rsidRDefault="00442365" w:rsidP="00D248FB">
      <w:pPr>
        <w:spacing w:after="0" w:line="240" w:lineRule="auto"/>
      </w:pPr>
      <w:r>
        <w:separator/>
      </w:r>
    </w:p>
  </w:footnote>
  <w:footnote w:type="continuationSeparator" w:id="0">
    <w:p w14:paraId="19993C55" w14:textId="77777777" w:rsidR="00442365" w:rsidRDefault="00442365" w:rsidP="00D248FB">
      <w:pPr>
        <w:spacing w:after="0" w:line="240" w:lineRule="auto"/>
      </w:pPr>
      <w:r>
        <w:continuationSeparator/>
      </w:r>
    </w:p>
  </w:footnote>
  <w:footnote w:type="continuationNotice" w:id="1">
    <w:p w14:paraId="3957B7F0" w14:textId="77777777" w:rsidR="00442365" w:rsidRDefault="00442365">
      <w:pPr>
        <w:spacing w:after="0" w:line="240" w:lineRule="auto"/>
      </w:pPr>
    </w:p>
  </w:footnote>
  <w:footnote w:id="2">
    <w:p w14:paraId="03459E6E" w14:textId="77777777" w:rsidR="009548D4" w:rsidRDefault="009548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5D44">
        <w:rPr>
          <w:rFonts w:ascii="Times New Roman" w:hAnsi="Times New Roman" w:cs="Times New Roman"/>
          <w:sz w:val="18"/>
          <w:szCs w:val="18"/>
          <w:lang w:val="en-GB"/>
        </w:rPr>
        <w:t xml:space="preserve">Option (A) is valid for both Direct and General Clearing Members, while option (B) and (C) are valid only for General Clearing Members that already connected to </w:t>
      </w:r>
      <w:r>
        <w:rPr>
          <w:rFonts w:ascii="Times New Roman" w:hAnsi="Times New Roman" w:cs="Times New Roman"/>
          <w:sz w:val="18"/>
          <w:szCs w:val="18"/>
          <w:lang w:val="en-GB"/>
        </w:rPr>
        <w:t>ATHEX</w:t>
      </w:r>
      <w:r w:rsidRPr="00045D44">
        <w:rPr>
          <w:rFonts w:ascii="Times New Roman" w:hAnsi="Times New Roman" w:cs="Times New Roman"/>
          <w:sz w:val="18"/>
          <w:szCs w:val="18"/>
          <w:lang w:val="en-GB"/>
        </w:rPr>
        <w:t xml:space="preserve"> NET.</w:t>
      </w:r>
    </w:p>
  </w:footnote>
  <w:footnote w:id="3">
    <w:p w14:paraId="20DB95F7" w14:textId="77777777" w:rsidR="009548D4" w:rsidRDefault="009548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5D44">
        <w:rPr>
          <w:rFonts w:ascii="Times New Roman" w:hAnsi="Times New Roman" w:cs="Times New Roman"/>
          <w:sz w:val="18"/>
          <w:szCs w:val="18"/>
          <w:lang w:val="en-GB"/>
        </w:rPr>
        <w:t xml:space="preserve">Certificate Client Authentication as provided by </w:t>
      </w:r>
      <w:r>
        <w:rPr>
          <w:rFonts w:ascii="Times New Roman" w:hAnsi="Times New Roman" w:cs="Times New Roman"/>
          <w:sz w:val="18"/>
          <w:szCs w:val="18"/>
          <w:lang w:val="en-GB"/>
        </w:rPr>
        <w:t>ATHEX</w:t>
      </w:r>
      <w:r w:rsidRPr="00045D44">
        <w:rPr>
          <w:rFonts w:ascii="Times New Roman" w:hAnsi="Times New Roman" w:cs="Times New Roman"/>
          <w:sz w:val="18"/>
          <w:szCs w:val="18"/>
          <w:lang w:val="en-GB"/>
        </w:rPr>
        <w:t>-digital certificates services (PKI-CA) is required. Please fill-in and attach the relevant form in order to obtain this Certificate.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1BF5" w14:textId="77777777" w:rsidR="00D248FB" w:rsidRDefault="00D248FB">
    <w:pPr>
      <w:pStyle w:val="Header"/>
    </w:pPr>
    <w:r w:rsidRPr="007852B9">
      <w:rPr>
        <w:noProof/>
      </w:rPr>
      <w:drawing>
        <wp:inline distT="0" distB="0" distL="0" distR="0" wp14:anchorId="08F0CC78" wp14:editId="18E0CDD8">
          <wp:extent cx="1411411" cy="508000"/>
          <wp:effectExtent l="0" t="0" r="0" b="6350"/>
          <wp:docPr id="4" name="Picture 4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73" cy="51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994">
      <w:t xml:space="preserve">                                                                                                 </w:t>
    </w:r>
    <w:r w:rsidR="00E20E0B">
      <w:t xml:space="preserve">               </w:t>
    </w:r>
    <w:r w:rsidR="006A0059">
      <w:t xml:space="preserve">    </w:t>
    </w:r>
    <w:r w:rsidR="00E20E0B">
      <w:t xml:space="preserve">  </w:t>
    </w:r>
    <w:r w:rsidR="00124994" w:rsidRPr="006A0059">
      <w:rPr>
        <w:rFonts w:ascii="Times New Roman" w:hAnsi="Times New Roman" w:cs="Times New Roman"/>
        <w:sz w:val="20"/>
        <w:szCs w:val="20"/>
      </w:rPr>
      <w:t xml:space="preserve">Form </w:t>
    </w:r>
    <w:r w:rsidR="00665956" w:rsidRPr="006A0059">
      <w:rPr>
        <w:rFonts w:ascii="Times New Roman" w:hAnsi="Times New Roman" w:cs="Times New Roman"/>
        <w:sz w:val="20"/>
        <w:szCs w:val="20"/>
      </w:rPr>
      <w:t>CL</w:t>
    </w:r>
    <w:r w:rsidR="00224370" w:rsidRPr="006A0059">
      <w:rPr>
        <w:rFonts w:ascii="Times New Roman" w:hAnsi="Times New Roman" w:cs="Times New Roman"/>
        <w:sz w:val="20"/>
        <w:szCs w:val="20"/>
      </w:rPr>
      <w:t>-1</w:t>
    </w:r>
    <w:r w:rsidR="00665956" w:rsidRPr="006A0059">
      <w:rPr>
        <w:rFonts w:ascii="Times New Roman" w:hAnsi="Times New Roman" w:cs="Times New Roman"/>
        <w:sz w:val="20"/>
        <w:szCs w:val="20"/>
      </w:rPr>
      <w:t>-</w:t>
    </w:r>
    <w:r w:rsidR="00124994" w:rsidRPr="006A0059">
      <w:rPr>
        <w:rFonts w:ascii="Times New Roman" w:hAnsi="Times New Roman" w:cs="Times New Roman"/>
        <w:sz w:val="20"/>
        <w:szCs w:val="20"/>
      </w:rPr>
      <w:t>F</w:t>
    </w:r>
    <w:r w:rsidR="006A5CA6" w:rsidRPr="006A0059"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03B"/>
    <w:multiLevelType w:val="hybridMultilevel"/>
    <w:tmpl w:val="62E0A6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7AA"/>
    <w:multiLevelType w:val="hybridMultilevel"/>
    <w:tmpl w:val="E4A4E3A6"/>
    <w:lvl w:ilvl="0" w:tplc="2C9E1B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79C"/>
    <w:multiLevelType w:val="hybridMultilevel"/>
    <w:tmpl w:val="00ECBA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2F0"/>
    <w:multiLevelType w:val="hybridMultilevel"/>
    <w:tmpl w:val="CEB0D30C"/>
    <w:lvl w:ilvl="0" w:tplc="F5E4C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C6C65"/>
    <w:multiLevelType w:val="hybridMultilevel"/>
    <w:tmpl w:val="957640F6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044"/>
    <w:multiLevelType w:val="hybridMultilevel"/>
    <w:tmpl w:val="02388DEA"/>
    <w:lvl w:ilvl="0" w:tplc="AC3E3BCC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42"/>
    <w:multiLevelType w:val="hybridMultilevel"/>
    <w:tmpl w:val="D8F0FB54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417"/>
    <w:multiLevelType w:val="hybridMultilevel"/>
    <w:tmpl w:val="1ED2E0F2"/>
    <w:lvl w:ilvl="0" w:tplc="2C9E1B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5327E"/>
    <w:multiLevelType w:val="hybridMultilevel"/>
    <w:tmpl w:val="EC5885A4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06B0C"/>
    <w:multiLevelType w:val="hybridMultilevel"/>
    <w:tmpl w:val="D8FE2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267BB"/>
    <w:multiLevelType w:val="hybridMultilevel"/>
    <w:tmpl w:val="F3FEE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3D15"/>
    <w:multiLevelType w:val="hybridMultilevel"/>
    <w:tmpl w:val="490A9B42"/>
    <w:lvl w:ilvl="0" w:tplc="45F8A5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26266"/>
    <w:multiLevelType w:val="hybridMultilevel"/>
    <w:tmpl w:val="3306FD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414FC"/>
    <w:multiLevelType w:val="hybridMultilevel"/>
    <w:tmpl w:val="348E75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09971">
    <w:abstractNumId w:val="12"/>
  </w:num>
  <w:num w:numId="2" w16cid:durableId="1689021320">
    <w:abstractNumId w:val="8"/>
  </w:num>
  <w:num w:numId="3" w16cid:durableId="92937221">
    <w:abstractNumId w:val="3"/>
  </w:num>
  <w:num w:numId="4" w16cid:durableId="2105420843">
    <w:abstractNumId w:val="6"/>
  </w:num>
  <w:num w:numId="5" w16cid:durableId="697126573">
    <w:abstractNumId w:val="4"/>
  </w:num>
  <w:num w:numId="6" w16cid:durableId="1717855976">
    <w:abstractNumId w:val="7"/>
  </w:num>
  <w:num w:numId="7" w16cid:durableId="992375581">
    <w:abstractNumId w:val="9"/>
  </w:num>
  <w:num w:numId="8" w16cid:durableId="1900550264">
    <w:abstractNumId w:val="1"/>
  </w:num>
  <w:num w:numId="9" w16cid:durableId="741221393">
    <w:abstractNumId w:val="11"/>
  </w:num>
  <w:num w:numId="10" w16cid:durableId="1058166958">
    <w:abstractNumId w:val="2"/>
  </w:num>
  <w:num w:numId="11" w16cid:durableId="513418369">
    <w:abstractNumId w:val="10"/>
  </w:num>
  <w:num w:numId="12" w16cid:durableId="685059586">
    <w:abstractNumId w:val="13"/>
  </w:num>
  <w:num w:numId="13" w16cid:durableId="919487678">
    <w:abstractNumId w:val="5"/>
  </w:num>
  <w:num w:numId="14" w16cid:durableId="5387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CBDF3"/>
    <w:rsid w:val="000077A9"/>
    <w:rsid w:val="000129E2"/>
    <w:rsid w:val="0001615B"/>
    <w:rsid w:val="0001659D"/>
    <w:rsid w:val="00017BAD"/>
    <w:rsid w:val="000218F8"/>
    <w:rsid w:val="00022C3E"/>
    <w:rsid w:val="00022CAB"/>
    <w:rsid w:val="0002524E"/>
    <w:rsid w:val="00025251"/>
    <w:rsid w:val="0003125C"/>
    <w:rsid w:val="000316B6"/>
    <w:rsid w:val="00036685"/>
    <w:rsid w:val="00042E9A"/>
    <w:rsid w:val="0004481C"/>
    <w:rsid w:val="00045D44"/>
    <w:rsid w:val="00050F52"/>
    <w:rsid w:val="00054251"/>
    <w:rsid w:val="00055DE8"/>
    <w:rsid w:val="0005649A"/>
    <w:rsid w:val="0006716F"/>
    <w:rsid w:val="00076DE0"/>
    <w:rsid w:val="00091E18"/>
    <w:rsid w:val="0009409A"/>
    <w:rsid w:val="00096576"/>
    <w:rsid w:val="00096774"/>
    <w:rsid w:val="000C2ED4"/>
    <w:rsid w:val="000C7A82"/>
    <w:rsid w:val="000F1D02"/>
    <w:rsid w:val="000F44C3"/>
    <w:rsid w:val="000F4B88"/>
    <w:rsid w:val="0012209C"/>
    <w:rsid w:val="00124994"/>
    <w:rsid w:val="00125BA8"/>
    <w:rsid w:val="001316E5"/>
    <w:rsid w:val="00132E44"/>
    <w:rsid w:val="0013642A"/>
    <w:rsid w:val="00144DFF"/>
    <w:rsid w:val="00150F52"/>
    <w:rsid w:val="00153163"/>
    <w:rsid w:val="00154B25"/>
    <w:rsid w:val="00160E0D"/>
    <w:rsid w:val="0016154D"/>
    <w:rsid w:val="00164868"/>
    <w:rsid w:val="001653C2"/>
    <w:rsid w:val="001827B3"/>
    <w:rsid w:val="00184662"/>
    <w:rsid w:val="00187CC5"/>
    <w:rsid w:val="001926B2"/>
    <w:rsid w:val="0019524B"/>
    <w:rsid w:val="001A02A9"/>
    <w:rsid w:val="001A19D3"/>
    <w:rsid w:val="001A62B3"/>
    <w:rsid w:val="001C54E3"/>
    <w:rsid w:val="001E14CE"/>
    <w:rsid w:val="001E35CF"/>
    <w:rsid w:val="001F10F9"/>
    <w:rsid w:val="001F1CB5"/>
    <w:rsid w:val="001F5DA6"/>
    <w:rsid w:val="001F63CA"/>
    <w:rsid w:val="0020014A"/>
    <w:rsid w:val="00200B84"/>
    <w:rsid w:val="00205E83"/>
    <w:rsid w:val="00211653"/>
    <w:rsid w:val="002138A6"/>
    <w:rsid w:val="002213A5"/>
    <w:rsid w:val="00222668"/>
    <w:rsid w:val="00224370"/>
    <w:rsid w:val="002263AD"/>
    <w:rsid w:val="00233889"/>
    <w:rsid w:val="00243CA2"/>
    <w:rsid w:val="00245D59"/>
    <w:rsid w:val="00250148"/>
    <w:rsid w:val="002535ED"/>
    <w:rsid w:val="002572CB"/>
    <w:rsid w:val="002604ED"/>
    <w:rsid w:val="00262D1A"/>
    <w:rsid w:val="0026461E"/>
    <w:rsid w:val="00264963"/>
    <w:rsid w:val="00274EA8"/>
    <w:rsid w:val="00287F8F"/>
    <w:rsid w:val="002922B6"/>
    <w:rsid w:val="00293C71"/>
    <w:rsid w:val="002946AD"/>
    <w:rsid w:val="00294B72"/>
    <w:rsid w:val="00295F4D"/>
    <w:rsid w:val="002B2641"/>
    <w:rsid w:val="002B3A36"/>
    <w:rsid w:val="002C71D3"/>
    <w:rsid w:val="002D50FD"/>
    <w:rsid w:val="002D699F"/>
    <w:rsid w:val="002D69E1"/>
    <w:rsid w:val="002E4698"/>
    <w:rsid w:val="002F0715"/>
    <w:rsid w:val="00301D3D"/>
    <w:rsid w:val="0030264A"/>
    <w:rsid w:val="003030FF"/>
    <w:rsid w:val="003107A7"/>
    <w:rsid w:val="00312625"/>
    <w:rsid w:val="00317A27"/>
    <w:rsid w:val="00324C8D"/>
    <w:rsid w:val="00352C6E"/>
    <w:rsid w:val="00371299"/>
    <w:rsid w:val="00384C41"/>
    <w:rsid w:val="003959DB"/>
    <w:rsid w:val="00395AC0"/>
    <w:rsid w:val="003961C6"/>
    <w:rsid w:val="00397C03"/>
    <w:rsid w:val="003A3622"/>
    <w:rsid w:val="003B695D"/>
    <w:rsid w:val="003B719A"/>
    <w:rsid w:val="003C1445"/>
    <w:rsid w:val="003D2FF6"/>
    <w:rsid w:val="003D4150"/>
    <w:rsid w:val="003F1002"/>
    <w:rsid w:val="003F7A90"/>
    <w:rsid w:val="004043B0"/>
    <w:rsid w:val="00423DC7"/>
    <w:rsid w:val="00426FD6"/>
    <w:rsid w:val="004334FC"/>
    <w:rsid w:val="00433B00"/>
    <w:rsid w:val="00442365"/>
    <w:rsid w:val="0046444C"/>
    <w:rsid w:val="004670ED"/>
    <w:rsid w:val="00470A82"/>
    <w:rsid w:val="00472F8E"/>
    <w:rsid w:val="00474C4B"/>
    <w:rsid w:val="00477612"/>
    <w:rsid w:val="004A15DC"/>
    <w:rsid w:val="004B0990"/>
    <w:rsid w:val="004B0AA6"/>
    <w:rsid w:val="004B5467"/>
    <w:rsid w:val="004B7D34"/>
    <w:rsid w:val="004D41E8"/>
    <w:rsid w:val="004E00B0"/>
    <w:rsid w:val="00500F69"/>
    <w:rsid w:val="00501F38"/>
    <w:rsid w:val="00507DC6"/>
    <w:rsid w:val="00515717"/>
    <w:rsid w:val="00515EA5"/>
    <w:rsid w:val="005223BA"/>
    <w:rsid w:val="005273C5"/>
    <w:rsid w:val="005341FC"/>
    <w:rsid w:val="00535E36"/>
    <w:rsid w:val="0054037D"/>
    <w:rsid w:val="00541F91"/>
    <w:rsid w:val="0054521A"/>
    <w:rsid w:val="005512F5"/>
    <w:rsid w:val="00554F01"/>
    <w:rsid w:val="0055524E"/>
    <w:rsid w:val="00557247"/>
    <w:rsid w:val="0056239E"/>
    <w:rsid w:val="00563476"/>
    <w:rsid w:val="00565318"/>
    <w:rsid w:val="005678C8"/>
    <w:rsid w:val="00571CC9"/>
    <w:rsid w:val="00575283"/>
    <w:rsid w:val="00582E80"/>
    <w:rsid w:val="0059204E"/>
    <w:rsid w:val="005A1B63"/>
    <w:rsid w:val="005A1B86"/>
    <w:rsid w:val="005A308B"/>
    <w:rsid w:val="005A6B6E"/>
    <w:rsid w:val="005C196B"/>
    <w:rsid w:val="005C783F"/>
    <w:rsid w:val="005D2728"/>
    <w:rsid w:val="005E6DCC"/>
    <w:rsid w:val="005F0BD4"/>
    <w:rsid w:val="005F2DD7"/>
    <w:rsid w:val="005F4073"/>
    <w:rsid w:val="005F46C6"/>
    <w:rsid w:val="005F6423"/>
    <w:rsid w:val="00605142"/>
    <w:rsid w:val="00607A93"/>
    <w:rsid w:val="00617FC6"/>
    <w:rsid w:val="00633B8D"/>
    <w:rsid w:val="00636D2E"/>
    <w:rsid w:val="00646457"/>
    <w:rsid w:val="00647573"/>
    <w:rsid w:val="006523E1"/>
    <w:rsid w:val="00660F58"/>
    <w:rsid w:val="0066230D"/>
    <w:rsid w:val="00665956"/>
    <w:rsid w:val="00672E0B"/>
    <w:rsid w:val="00673315"/>
    <w:rsid w:val="00675ECA"/>
    <w:rsid w:val="006769D2"/>
    <w:rsid w:val="00676C0E"/>
    <w:rsid w:val="00693D3D"/>
    <w:rsid w:val="006A0059"/>
    <w:rsid w:val="006A2218"/>
    <w:rsid w:val="006A4EAA"/>
    <w:rsid w:val="006A5CA6"/>
    <w:rsid w:val="006A62CB"/>
    <w:rsid w:val="006B3BCB"/>
    <w:rsid w:val="006B3BF7"/>
    <w:rsid w:val="006C38E9"/>
    <w:rsid w:val="006C43E3"/>
    <w:rsid w:val="006C4F83"/>
    <w:rsid w:val="006E5D39"/>
    <w:rsid w:val="006F09C1"/>
    <w:rsid w:val="006F0B99"/>
    <w:rsid w:val="006F24A5"/>
    <w:rsid w:val="00701B5D"/>
    <w:rsid w:val="00702D13"/>
    <w:rsid w:val="00710455"/>
    <w:rsid w:val="007178F1"/>
    <w:rsid w:val="00722AA4"/>
    <w:rsid w:val="007245BD"/>
    <w:rsid w:val="00727385"/>
    <w:rsid w:val="00727E5E"/>
    <w:rsid w:val="007415D5"/>
    <w:rsid w:val="0075311C"/>
    <w:rsid w:val="00761070"/>
    <w:rsid w:val="00762F59"/>
    <w:rsid w:val="007664BF"/>
    <w:rsid w:val="00771E1F"/>
    <w:rsid w:val="0078364C"/>
    <w:rsid w:val="007863A0"/>
    <w:rsid w:val="00787B38"/>
    <w:rsid w:val="0079099F"/>
    <w:rsid w:val="00796DEE"/>
    <w:rsid w:val="007C10C7"/>
    <w:rsid w:val="007C116F"/>
    <w:rsid w:val="007C5D72"/>
    <w:rsid w:val="007F0E8C"/>
    <w:rsid w:val="007F499B"/>
    <w:rsid w:val="00800359"/>
    <w:rsid w:val="00800FB3"/>
    <w:rsid w:val="0080155B"/>
    <w:rsid w:val="008064D6"/>
    <w:rsid w:val="00810341"/>
    <w:rsid w:val="008439CB"/>
    <w:rsid w:val="00844368"/>
    <w:rsid w:val="008533C1"/>
    <w:rsid w:val="008778B3"/>
    <w:rsid w:val="00882E42"/>
    <w:rsid w:val="00885D5E"/>
    <w:rsid w:val="008917A2"/>
    <w:rsid w:val="00897108"/>
    <w:rsid w:val="008A1DEE"/>
    <w:rsid w:val="008A33BE"/>
    <w:rsid w:val="008B0134"/>
    <w:rsid w:val="008B6DB9"/>
    <w:rsid w:val="008C5D62"/>
    <w:rsid w:val="008C6F09"/>
    <w:rsid w:val="008D1DAC"/>
    <w:rsid w:val="008D7181"/>
    <w:rsid w:val="008D7412"/>
    <w:rsid w:val="008E2D3D"/>
    <w:rsid w:val="008F5F79"/>
    <w:rsid w:val="008F603B"/>
    <w:rsid w:val="00900ACD"/>
    <w:rsid w:val="009013CE"/>
    <w:rsid w:val="00904EFB"/>
    <w:rsid w:val="00910C19"/>
    <w:rsid w:val="00913F97"/>
    <w:rsid w:val="00926943"/>
    <w:rsid w:val="00946FF2"/>
    <w:rsid w:val="009548D4"/>
    <w:rsid w:val="00954DFC"/>
    <w:rsid w:val="00957C62"/>
    <w:rsid w:val="009712F4"/>
    <w:rsid w:val="00984A3D"/>
    <w:rsid w:val="00990BC6"/>
    <w:rsid w:val="00992403"/>
    <w:rsid w:val="00994C7B"/>
    <w:rsid w:val="0099712F"/>
    <w:rsid w:val="009A072C"/>
    <w:rsid w:val="009A584E"/>
    <w:rsid w:val="009B0AD9"/>
    <w:rsid w:val="009B5D88"/>
    <w:rsid w:val="009B6F4C"/>
    <w:rsid w:val="009C6EBB"/>
    <w:rsid w:val="009C7AC2"/>
    <w:rsid w:val="009D1E5D"/>
    <w:rsid w:val="009D634F"/>
    <w:rsid w:val="00A00A35"/>
    <w:rsid w:val="00A04133"/>
    <w:rsid w:val="00A07D22"/>
    <w:rsid w:val="00A07E5A"/>
    <w:rsid w:val="00A14142"/>
    <w:rsid w:val="00A359CA"/>
    <w:rsid w:val="00A4002B"/>
    <w:rsid w:val="00A461DB"/>
    <w:rsid w:val="00A571FA"/>
    <w:rsid w:val="00A60F45"/>
    <w:rsid w:val="00A6147E"/>
    <w:rsid w:val="00A630A1"/>
    <w:rsid w:val="00A6626C"/>
    <w:rsid w:val="00A66672"/>
    <w:rsid w:val="00A66D36"/>
    <w:rsid w:val="00A80D40"/>
    <w:rsid w:val="00A8500C"/>
    <w:rsid w:val="00A85D7E"/>
    <w:rsid w:val="00A950E6"/>
    <w:rsid w:val="00AA05CD"/>
    <w:rsid w:val="00AA14A3"/>
    <w:rsid w:val="00AC055B"/>
    <w:rsid w:val="00AE045B"/>
    <w:rsid w:val="00AE490C"/>
    <w:rsid w:val="00AF06E2"/>
    <w:rsid w:val="00AF23F6"/>
    <w:rsid w:val="00B02065"/>
    <w:rsid w:val="00B05661"/>
    <w:rsid w:val="00B06016"/>
    <w:rsid w:val="00B17BA4"/>
    <w:rsid w:val="00B22866"/>
    <w:rsid w:val="00B30629"/>
    <w:rsid w:val="00B327A9"/>
    <w:rsid w:val="00B32E75"/>
    <w:rsid w:val="00B415DB"/>
    <w:rsid w:val="00B46955"/>
    <w:rsid w:val="00B46BD9"/>
    <w:rsid w:val="00B53ECB"/>
    <w:rsid w:val="00B55080"/>
    <w:rsid w:val="00B60783"/>
    <w:rsid w:val="00B7425C"/>
    <w:rsid w:val="00B8139B"/>
    <w:rsid w:val="00BA0B47"/>
    <w:rsid w:val="00BB0311"/>
    <w:rsid w:val="00BB475D"/>
    <w:rsid w:val="00BB6F58"/>
    <w:rsid w:val="00BC25B4"/>
    <w:rsid w:val="00BC7D54"/>
    <w:rsid w:val="00BD1DD5"/>
    <w:rsid w:val="00BD38A5"/>
    <w:rsid w:val="00BD7395"/>
    <w:rsid w:val="00BD7535"/>
    <w:rsid w:val="00BD7556"/>
    <w:rsid w:val="00BD7E93"/>
    <w:rsid w:val="00BE6253"/>
    <w:rsid w:val="00BF007E"/>
    <w:rsid w:val="00BF59EE"/>
    <w:rsid w:val="00BF7446"/>
    <w:rsid w:val="00C00A68"/>
    <w:rsid w:val="00C02F80"/>
    <w:rsid w:val="00C048DA"/>
    <w:rsid w:val="00C05726"/>
    <w:rsid w:val="00C10D6D"/>
    <w:rsid w:val="00C1311D"/>
    <w:rsid w:val="00C17033"/>
    <w:rsid w:val="00C2272B"/>
    <w:rsid w:val="00C277B6"/>
    <w:rsid w:val="00C32F07"/>
    <w:rsid w:val="00C33B9A"/>
    <w:rsid w:val="00C42968"/>
    <w:rsid w:val="00C5227E"/>
    <w:rsid w:val="00C52A5E"/>
    <w:rsid w:val="00C531D9"/>
    <w:rsid w:val="00C55E8B"/>
    <w:rsid w:val="00C64F41"/>
    <w:rsid w:val="00C72614"/>
    <w:rsid w:val="00C75C4E"/>
    <w:rsid w:val="00C95EB2"/>
    <w:rsid w:val="00CC71D8"/>
    <w:rsid w:val="00CD26EB"/>
    <w:rsid w:val="00D01091"/>
    <w:rsid w:val="00D03DB6"/>
    <w:rsid w:val="00D06347"/>
    <w:rsid w:val="00D16798"/>
    <w:rsid w:val="00D248FB"/>
    <w:rsid w:val="00D24CD4"/>
    <w:rsid w:val="00D35451"/>
    <w:rsid w:val="00D41C1E"/>
    <w:rsid w:val="00D51FB0"/>
    <w:rsid w:val="00D55DBF"/>
    <w:rsid w:val="00D67210"/>
    <w:rsid w:val="00D67642"/>
    <w:rsid w:val="00D678D3"/>
    <w:rsid w:val="00D772B5"/>
    <w:rsid w:val="00D92FD6"/>
    <w:rsid w:val="00D96D67"/>
    <w:rsid w:val="00DA561F"/>
    <w:rsid w:val="00DB4EC0"/>
    <w:rsid w:val="00DB53A5"/>
    <w:rsid w:val="00DC1E77"/>
    <w:rsid w:val="00DC4631"/>
    <w:rsid w:val="00DC7E32"/>
    <w:rsid w:val="00DF1541"/>
    <w:rsid w:val="00DF5184"/>
    <w:rsid w:val="00DF68ED"/>
    <w:rsid w:val="00DF6EE8"/>
    <w:rsid w:val="00E11274"/>
    <w:rsid w:val="00E141FD"/>
    <w:rsid w:val="00E20E0B"/>
    <w:rsid w:val="00E309E9"/>
    <w:rsid w:val="00E367F6"/>
    <w:rsid w:val="00E47ED0"/>
    <w:rsid w:val="00E531FC"/>
    <w:rsid w:val="00E561EB"/>
    <w:rsid w:val="00E633EB"/>
    <w:rsid w:val="00E64BA3"/>
    <w:rsid w:val="00E76E15"/>
    <w:rsid w:val="00E83A05"/>
    <w:rsid w:val="00E86E9D"/>
    <w:rsid w:val="00E92CB4"/>
    <w:rsid w:val="00E93F4C"/>
    <w:rsid w:val="00EA00CE"/>
    <w:rsid w:val="00EB6CB7"/>
    <w:rsid w:val="00EC233E"/>
    <w:rsid w:val="00EC75FA"/>
    <w:rsid w:val="00ED0416"/>
    <w:rsid w:val="00ED4C79"/>
    <w:rsid w:val="00EE33C6"/>
    <w:rsid w:val="00EE52C6"/>
    <w:rsid w:val="00EF1529"/>
    <w:rsid w:val="00EF61ED"/>
    <w:rsid w:val="00F02CEB"/>
    <w:rsid w:val="00F100F7"/>
    <w:rsid w:val="00F14DD7"/>
    <w:rsid w:val="00F15BDD"/>
    <w:rsid w:val="00F2335D"/>
    <w:rsid w:val="00F315BD"/>
    <w:rsid w:val="00F41189"/>
    <w:rsid w:val="00F44432"/>
    <w:rsid w:val="00F52D18"/>
    <w:rsid w:val="00F61CD1"/>
    <w:rsid w:val="00F71772"/>
    <w:rsid w:val="00F74555"/>
    <w:rsid w:val="00FA3BEE"/>
    <w:rsid w:val="00FA780F"/>
    <w:rsid w:val="00FB3720"/>
    <w:rsid w:val="00FB6C7D"/>
    <w:rsid w:val="00FC0D44"/>
    <w:rsid w:val="00FC66FE"/>
    <w:rsid w:val="00FD6A1A"/>
    <w:rsid w:val="00FE0691"/>
    <w:rsid w:val="00FF410B"/>
    <w:rsid w:val="00FF6B0B"/>
    <w:rsid w:val="6B4C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F5082"/>
  <w15:chartTrackingRefBased/>
  <w15:docId w15:val="{6A2CD570-B84E-4C66-A03D-325F56C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B"/>
  </w:style>
  <w:style w:type="paragraph" w:styleId="Footer">
    <w:name w:val="footer"/>
    <w:basedOn w:val="Normal"/>
    <w:link w:val="Foot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FB"/>
  </w:style>
  <w:style w:type="character" w:styleId="Hyperlink">
    <w:name w:val="Hyperlink"/>
    <w:basedOn w:val="DefaultParagraphFont"/>
    <w:uiPriority w:val="99"/>
    <w:unhideWhenUsed/>
    <w:rsid w:val="00555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CD4"/>
    <w:pPr>
      <w:ind w:left="720"/>
      <w:contextualSpacing/>
    </w:pPr>
  </w:style>
  <w:style w:type="table" w:styleId="TableGrid">
    <w:name w:val="Table Grid"/>
    <w:basedOn w:val="TableNormal"/>
    <w:uiPriority w:val="39"/>
    <w:rsid w:val="002D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524B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01659D"/>
    <w:pPr>
      <w:widowControl w:val="0"/>
      <w:autoSpaceDE w:val="0"/>
      <w:autoSpaceDN w:val="0"/>
      <w:spacing w:before="69" w:after="0" w:line="240" w:lineRule="auto"/>
      <w:ind w:left="49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1659D"/>
    <w:rPr>
      <w:rFonts w:ascii="Calibri" w:eastAsia="Calibri" w:hAnsi="Calibri" w:cs="Calibr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8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8D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7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alpex.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lpex.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pex.a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learing@alpex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aring@alpex.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1C92A6166416DBA9D941C9A59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6A45-207F-4D2E-A753-62CC5B5CA6E0}"/>
      </w:docPartPr>
      <w:docPartBody>
        <w:p w:rsidR="00EB49E1" w:rsidRDefault="0085567B" w:rsidP="0085567B">
          <w:pPr>
            <w:pStyle w:val="AE91C92A6166416DBA9D941C9A594007"/>
          </w:pPr>
          <w:r w:rsidRPr="001D7A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EE"/>
    <w:rsid w:val="00095AEE"/>
    <w:rsid w:val="000C392D"/>
    <w:rsid w:val="00160E0D"/>
    <w:rsid w:val="00341EEE"/>
    <w:rsid w:val="005358D4"/>
    <w:rsid w:val="00544735"/>
    <w:rsid w:val="0069655F"/>
    <w:rsid w:val="006B6E47"/>
    <w:rsid w:val="0085567B"/>
    <w:rsid w:val="00857DB8"/>
    <w:rsid w:val="0086204B"/>
    <w:rsid w:val="00907BD8"/>
    <w:rsid w:val="00930B9B"/>
    <w:rsid w:val="009E23E2"/>
    <w:rsid w:val="00A644AD"/>
    <w:rsid w:val="00B65BCD"/>
    <w:rsid w:val="00BD0233"/>
    <w:rsid w:val="00C00270"/>
    <w:rsid w:val="00CD475A"/>
    <w:rsid w:val="00DD60BD"/>
    <w:rsid w:val="00EB49E1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67B"/>
    <w:rPr>
      <w:color w:val="808080"/>
    </w:rPr>
  </w:style>
  <w:style w:type="paragraph" w:customStyle="1" w:styleId="AE91C92A6166416DBA9D941C9A594007">
    <w:name w:val="AE91C92A6166416DBA9D941C9A594007"/>
    <w:rsid w:val="00855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6AF7-0048-46B2-9A74-37F97357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mailto:irena.sinani@alpex.al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Sinani</dc:creator>
  <cp:keywords/>
  <dc:description/>
  <cp:lastModifiedBy>Kaltrina Humolli</cp:lastModifiedBy>
  <cp:revision>3</cp:revision>
  <cp:lastPrinted>2023-10-10T11:20:00Z</cp:lastPrinted>
  <dcterms:created xsi:type="dcterms:W3CDTF">2023-10-10T13:00:00Z</dcterms:created>
  <dcterms:modified xsi:type="dcterms:W3CDTF">2025-07-10T07:38:00Z</dcterms:modified>
</cp:coreProperties>
</file>